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294E" w:rsidRPr="00E7294E" w:rsidRDefault="00E7294E" w:rsidP="00E7294E">
      <w:pPr>
        <w:widowControl w:val="0"/>
        <w:tabs>
          <w:tab w:val="left" w:pos="142"/>
        </w:tabs>
        <w:autoSpaceDE w:val="0"/>
        <w:autoSpaceDN w:val="0"/>
        <w:spacing w:after="0" w:line="240" w:lineRule="auto"/>
        <w:jc w:val="right"/>
        <w:rPr>
          <w:rFonts w:ascii="Times New Roman" w:eastAsia="Times New Roman" w:hAnsi="Times New Roman" w:cs="Times New Roman"/>
          <w:sz w:val="28"/>
          <w:szCs w:val="28"/>
          <w:lang w:eastAsia="ru-RU"/>
        </w:rPr>
      </w:pPr>
      <w:r w:rsidRPr="00E7294E">
        <w:rPr>
          <w:rFonts w:ascii="Times New Roman" w:eastAsia="Times New Roman" w:hAnsi="Times New Roman" w:cs="Times New Roman"/>
          <w:sz w:val="28"/>
          <w:szCs w:val="28"/>
          <w:lang w:eastAsia="ru-RU"/>
        </w:rPr>
        <w:t>Утвержден</w:t>
      </w:r>
    </w:p>
    <w:p w:rsidR="00E7294E" w:rsidRPr="00E7294E" w:rsidRDefault="00E7294E" w:rsidP="00E7294E">
      <w:pPr>
        <w:widowControl w:val="0"/>
        <w:tabs>
          <w:tab w:val="left" w:pos="142"/>
        </w:tabs>
        <w:autoSpaceDE w:val="0"/>
        <w:autoSpaceDN w:val="0"/>
        <w:spacing w:after="0" w:line="240" w:lineRule="auto"/>
        <w:jc w:val="right"/>
        <w:rPr>
          <w:rFonts w:ascii="Times New Roman" w:eastAsia="Times New Roman" w:hAnsi="Times New Roman" w:cs="Times New Roman"/>
          <w:sz w:val="28"/>
          <w:szCs w:val="28"/>
          <w:lang w:eastAsia="ru-RU"/>
        </w:rPr>
      </w:pPr>
      <w:r w:rsidRPr="00E7294E">
        <w:rPr>
          <w:rFonts w:ascii="Times New Roman" w:eastAsia="Times New Roman" w:hAnsi="Times New Roman" w:cs="Times New Roman"/>
          <w:sz w:val="28"/>
          <w:szCs w:val="28"/>
          <w:lang w:eastAsia="ru-RU"/>
        </w:rPr>
        <w:t>Приказом</w:t>
      </w:r>
    </w:p>
    <w:p w:rsidR="00E7294E" w:rsidRPr="00E7294E" w:rsidRDefault="00E7294E" w:rsidP="00E7294E">
      <w:pPr>
        <w:widowControl w:val="0"/>
        <w:tabs>
          <w:tab w:val="left" w:pos="142"/>
        </w:tabs>
        <w:autoSpaceDE w:val="0"/>
        <w:autoSpaceDN w:val="0"/>
        <w:spacing w:after="0" w:line="240" w:lineRule="auto"/>
        <w:jc w:val="right"/>
        <w:rPr>
          <w:rFonts w:ascii="Times New Roman" w:eastAsia="Times New Roman" w:hAnsi="Times New Roman" w:cs="Times New Roman"/>
          <w:sz w:val="28"/>
          <w:szCs w:val="28"/>
          <w:lang w:eastAsia="ru-RU"/>
        </w:rPr>
      </w:pPr>
      <w:r w:rsidRPr="00E7294E">
        <w:rPr>
          <w:rFonts w:ascii="Times New Roman" w:eastAsia="Times New Roman" w:hAnsi="Times New Roman" w:cs="Times New Roman"/>
          <w:sz w:val="28"/>
          <w:szCs w:val="28"/>
          <w:lang w:eastAsia="ru-RU"/>
        </w:rPr>
        <w:t>Государственной жилищной инспекции</w:t>
      </w:r>
    </w:p>
    <w:p w:rsidR="00E7294E" w:rsidRPr="00E7294E" w:rsidRDefault="00E7294E" w:rsidP="00E7294E">
      <w:pPr>
        <w:widowControl w:val="0"/>
        <w:tabs>
          <w:tab w:val="left" w:pos="142"/>
        </w:tabs>
        <w:autoSpaceDE w:val="0"/>
        <w:autoSpaceDN w:val="0"/>
        <w:spacing w:after="0" w:line="240" w:lineRule="auto"/>
        <w:jc w:val="right"/>
        <w:rPr>
          <w:rFonts w:ascii="Times New Roman" w:eastAsia="Times New Roman" w:hAnsi="Times New Roman" w:cs="Times New Roman"/>
          <w:sz w:val="28"/>
          <w:szCs w:val="28"/>
          <w:lang w:eastAsia="ru-RU"/>
        </w:rPr>
      </w:pPr>
      <w:r w:rsidRPr="00E7294E">
        <w:rPr>
          <w:rFonts w:ascii="Times New Roman" w:eastAsia="Times New Roman" w:hAnsi="Times New Roman" w:cs="Times New Roman"/>
          <w:sz w:val="28"/>
          <w:szCs w:val="28"/>
          <w:lang w:eastAsia="ru-RU"/>
        </w:rPr>
        <w:t>Республики Татарстан</w:t>
      </w:r>
    </w:p>
    <w:p w:rsidR="00E7294E" w:rsidRPr="00E7294E" w:rsidRDefault="00E7294E" w:rsidP="00E7294E">
      <w:pPr>
        <w:widowControl w:val="0"/>
        <w:tabs>
          <w:tab w:val="left" w:pos="142"/>
        </w:tabs>
        <w:autoSpaceDE w:val="0"/>
        <w:autoSpaceDN w:val="0"/>
        <w:spacing w:after="0" w:line="240" w:lineRule="auto"/>
        <w:jc w:val="right"/>
        <w:rPr>
          <w:rFonts w:ascii="Times New Roman" w:eastAsia="Times New Roman" w:hAnsi="Times New Roman" w:cs="Times New Roman"/>
          <w:sz w:val="28"/>
          <w:szCs w:val="28"/>
          <w:lang w:eastAsia="ru-RU"/>
        </w:rPr>
      </w:pPr>
      <w:r w:rsidRPr="00E7294E">
        <w:rPr>
          <w:rFonts w:ascii="Times New Roman" w:eastAsia="Times New Roman" w:hAnsi="Times New Roman" w:cs="Times New Roman"/>
          <w:sz w:val="28"/>
          <w:szCs w:val="28"/>
          <w:lang w:eastAsia="ru-RU"/>
        </w:rPr>
        <w:t>от 17 декабря 2014 г. № 200</w:t>
      </w:r>
    </w:p>
    <w:p w:rsidR="002A30AE" w:rsidRDefault="002A30AE">
      <w:pPr>
        <w:pStyle w:val="ConsPlusNormal"/>
        <w:jc w:val="both"/>
        <w:rPr>
          <w:rFonts w:ascii="Times New Roman" w:hAnsi="Times New Roman" w:cs="Times New Roman"/>
          <w:sz w:val="28"/>
          <w:szCs w:val="28"/>
        </w:rPr>
      </w:pPr>
    </w:p>
    <w:p w:rsidR="00E7294E" w:rsidRPr="00AC2031" w:rsidRDefault="00E7294E">
      <w:pPr>
        <w:pStyle w:val="ConsPlusNormal"/>
        <w:jc w:val="both"/>
        <w:rPr>
          <w:rFonts w:ascii="Times New Roman" w:hAnsi="Times New Roman" w:cs="Times New Roman"/>
          <w:sz w:val="28"/>
          <w:szCs w:val="28"/>
        </w:rPr>
      </w:pPr>
    </w:p>
    <w:p w:rsidR="002A30AE" w:rsidRPr="00AC2031" w:rsidRDefault="002A30AE">
      <w:pPr>
        <w:pStyle w:val="ConsPlusTitle"/>
        <w:jc w:val="center"/>
        <w:rPr>
          <w:rFonts w:ascii="Times New Roman" w:hAnsi="Times New Roman" w:cs="Times New Roman"/>
          <w:sz w:val="28"/>
          <w:szCs w:val="28"/>
        </w:rPr>
      </w:pPr>
      <w:bookmarkStart w:id="0" w:name="P33"/>
      <w:bookmarkEnd w:id="0"/>
      <w:r w:rsidRPr="00AC2031">
        <w:rPr>
          <w:rFonts w:ascii="Times New Roman" w:hAnsi="Times New Roman" w:cs="Times New Roman"/>
          <w:sz w:val="28"/>
          <w:szCs w:val="28"/>
        </w:rPr>
        <w:t>АДМИНИСТРАТИВНЫЙ РЕГЛАМЕНТ</w:t>
      </w:r>
    </w:p>
    <w:p w:rsidR="002A30AE" w:rsidRPr="00AC2031" w:rsidRDefault="002A30AE">
      <w:pPr>
        <w:pStyle w:val="ConsPlusTitle"/>
        <w:jc w:val="center"/>
        <w:rPr>
          <w:rFonts w:ascii="Times New Roman" w:hAnsi="Times New Roman" w:cs="Times New Roman"/>
          <w:sz w:val="28"/>
          <w:szCs w:val="28"/>
        </w:rPr>
      </w:pPr>
      <w:r w:rsidRPr="00AC2031">
        <w:rPr>
          <w:rFonts w:ascii="Times New Roman" w:hAnsi="Times New Roman" w:cs="Times New Roman"/>
          <w:sz w:val="28"/>
          <w:szCs w:val="28"/>
        </w:rPr>
        <w:t>ПРЕДОСТАВЛЕНИЯ ГОСУДАРСТВЕННОЙ УСЛУГИ ПО ВЫДАЧЕ</w:t>
      </w:r>
    </w:p>
    <w:p w:rsidR="002A30AE" w:rsidRPr="00AC2031" w:rsidRDefault="002A30AE">
      <w:pPr>
        <w:pStyle w:val="ConsPlusTitle"/>
        <w:jc w:val="center"/>
        <w:rPr>
          <w:rFonts w:ascii="Times New Roman" w:hAnsi="Times New Roman" w:cs="Times New Roman"/>
          <w:sz w:val="28"/>
          <w:szCs w:val="28"/>
        </w:rPr>
      </w:pPr>
      <w:r w:rsidRPr="00AC2031">
        <w:rPr>
          <w:rFonts w:ascii="Times New Roman" w:hAnsi="Times New Roman" w:cs="Times New Roman"/>
          <w:sz w:val="28"/>
          <w:szCs w:val="28"/>
        </w:rPr>
        <w:t>ГОСУДАРСТВЕННОЙ ЖИЛИЩНОЙ ИНСПЕКЦИЕЙ РЕСПУБЛИКИ ТАТАРСТАН</w:t>
      </w:r>
    </w:p>
    <w:p w:rsidR="002A30AE" w:rsidRPr="00AC2031" w:rsidRDefault="002A30AE">
      <w:pPr>
        <w:pStyle w:val="ConsPlusTitle"/>
        <w:jc w:val="center"/>
        <w:rPr>
          <w:rFonts w:ascii="Times New Roman" w:hAnsi="Times New Roman" w:cs="Times New Roman"/>
          <w:sz w:val="28"/>
          <w:szCs w:val="28"/>
        </w:rPr>
      </w:pPr>
      <w:r w:rsidRPr="00AC2031">
        <w:rPr>
          <w:rFonts w:ascii="Times New Roman" w:hAnsi="Times New Roman" w:cs="Times New Roman"/>
          <w:sz w:val="28"/>
          <w:szCs w:val="28"/>
        </w:rPr>
        <w:t>ЛИЦЕНЗИИ НА ОСУЩЕСТВЛЕНИЕ ПРЕДПРИНИМАТЕЛЬСКОЙ ДЕЯТЕЛЬНОСТИ</w:t>
      </w:r>
    </w:p>
    <w:p w:rsidR="002A30AE" w:rsidRPr="00AC2031" w:rsidRDefault="002A30AE">
      <w:pPr>
        <w:pStyle w:val="ConsPlusTitle"/>
        <w:jc w:val="center"/>
        <w:rPr>
          <w:rFonts w:ascii="Times New Roman" w:hAnsi="Times New Roman" w:cs="Times New Roman"/>
          <w:sz w:val="28"/>
          <w:szCs w:val="28"/>
        </w:rPr>
      </w:pPr>
      <w:r w:rsidRPr="00AC2031">
        <w:rPr>
          <w:rFonts w:ascii="Times New Roman" w:hAnsi="Times New Roman" w:cs="Times New Roman"/>
          <w:sz w:val="28"/>
          <w:szCs w:val="28"/>
        </w:rPr>
        <w:t>ПО УПРАВЛЕНИЮ МНОГОКВАРТИРНЫМИ ДОМАМИ</w:t>
      </w:r>
    </w:p>
    <w:p w:rsidR="002A30AE" w:rsidRPr="00AC2031" w:rsidRDefault="002A30AE">
      <w:pPr>
        <w:pStyle w:val="ConsPlusNormal"/>
        <w:jc w:val="both"/>
        <w:rPr>
          <w:rFonts w:ascii="Times New Roman" w:hAnsi="Times New Roman" w:cs="Times New Roman"/>
          <w:sz w:val="28"/>
          <w:szCs w:val="28"/>
        </w:rPr>
      </w:pP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1. Общие положения</w:t>
      </w: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1.1. Административный регламент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 (далее - Административный регламент) определяет порядок и стандарт предоставления государственной услуги по выдаче лицензии на осуществление предпринимательской деятельности по управлению многоквартирными домами (далее - государственная услуга).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1.2. Получателями государственной услуги являются юридические лица и индивидуальные предприниматели, имеющие намерение осуществлять или осуществляющие предпринимательскую деятельность по управлению многоквартирными домами (далее соответственно - соискатель лицензии, лицензиат); физические и юридические лица, физические лица или юридические лица, имеющие намерение получить сведения о конкретной лицензии на осуществление предпринимательской деятельности по управлению многоквартирными домами в виде выписки из реестра лицензий и (или) иной информации по предоставлению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Заявителями на получение государственной услуги являются получатели услуги либо лица, уполномоченные получателем услуги действовать на основании доверенности, оформленной в установленной порядке (далее - заявители).</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1.3. Государственная услуга предоставляется Государственной жилищной инспекцией Республики Татарстан (далее -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1.3.1. Место нахождения ГЖИ РТ: г. Казань, ул. Б. Красная, д. 15/9.</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График работы ГЖИ РТ: ежедневно, кроме субботы и воскресенья, понедельник - четверг с 9.00 до 18.00, пятница с 9.00 до 16.45, обед с 12.00 </w:t>
      </w:r>
      <w:proofErr w:type="gramStart"/>
      <w:r w:rsidRPr="00674E9A">
        <w:rPr>
          <w:rFonts w:ascii="Times New Roman" w:hAnsi="Times New Roman" w:cs="Times New Roman"/>
          <w:sz w:val="28"/>
          <w:szCs w:val="28"/>
        </w:rPr>
        <w:t>до</w:t>
      </w:r>
      <w:proofErr w:type="gramEnd"/>
      <w:r w:rsidRPr="00674E9A">
        <w:rPr>
          <w:rFonts w:ascii="Times New Roman" w:hAnsi="Times New Roman" w:cs="Times New Roman"/>
          <w:sz w:val="28"/>
          <w:szCs w:val="28"/>
        </w:rPr>
        <w:t xml:space="preserve"> 12.45.</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Проезд общественным транспортом до остановки "Площадь Свободы":</w:t>
      </w:r>
    </w:p>
    <w:p w:rsidR="009504BC" w:rsidRPr="00A211D2" w:rsidRDefault="009504BC" w:rsidP="009504BC">
      <w:pPr>
        <w:pStyle w:val="ConsPlusNormal"/>
        <w:tabs>
          <w:tab w:val="left" w:pos="-15876"/>
        </w:tabs>
        <w:ind w:firstLine="709"/>
        <w:jc w:val="both"/>
        <w:rPr>
          <w:rFonts w:ascii="Times New Roman" w:hAnsi="Times New Roman" w:cs="Times New Roman"/>
          <w:sz w:val="28"/>
          <w:szCs w:val="28"/>
          <w:highlight w:val="yellow"/>
        </w:rPr>
      </w:pPr>
      <w:r w:rsidRPr="00A211D2">
        <w:rPr>
          <w:rFonts w:ascii="Times New Roman" w:hAnsi="Times New Roman" w:cs="Times New Roman"/>
          <w:sz w:val="28"/>
          <w:szCs w:val="28"/>
          <w:highlight w:val="yellow"/>
        </w:rPr>
        <w:lastRenderedPageBreak/>
        <w:t xml:space="preserve">- автобусы N </w:t>
      </w:r>
      <w:r>
        <w:rPr>
          <w:rFonts w:ascii="Times New Roman" w:hAnsi="Times New Roman" w:cs="Times New Roman"/>
          <w:sz w:val="28"/>
          <w:szCs w:val="28"/>
          <w:highlight w:val="yellow"/>
        </w:rPr>
        <w:t xml:space="preserve">10а, </w:t>
      </w:r>
      <w:r w:rsidRPr="00A211D2">
        <w:rPr>
          <w:rFonts w:ascii="Times New Roman" w:hAnsi="Times New Roman" w:cs="Times New Roman"/>
          <w:sz w:val="28"/>
          <w:szCs w:val="28"/>
          <w:highlight w:val="yellow"/>
        </w:rPr>
        <w:t xml:space="preserve">22, 28, 28а, </w:t>
      </w:r>
      <w:r>
        <w:rPr>
          <w:rFonts w:ascii="Times New Roman" w:hAnsi="Times New Roman" w:cs="Times New Roman"/>
          <w:sz w:val="28"/>
          <w:szCs w:val="28"/>
          <w:highlight w:val="yellow"/>
        </w:rPr>
        <w:t xml:space="preserve">30, 35, </w:t>
      </w:r>
      <w:r w:rsidRPr="00A211D2">
        <w:rPr>
          <w:rFonts w:ascii="Times New Roman" w:hAnsi="Times New Roman" w:cs="Times New Roman"/>
          <w:sz w:val="28"/>
          <w:szCs w:val="28"/>
          <w:highlight w:val="yellow"/>
        </w:rPr>
        <w:t xml:space="preserve">52, </w:t>
      </w:r>
      <w:r>
        <w:rPr>
          <w:rFonts w:ascii="Times New Roman" w:hAnsi="Times New Roman" w:cs="Times New Roman"/>
          <w:sz w:val="28"/>
          <w:szCs w:val="28"/>
          <w:highlight w:val="yellow"/>
        </w:rPr>
        <w:t xml:space="preserve">54, 63, </w:t>
      </w:r>
      <w:r w:rsidRPr="00A211D2">
        <w:rPr>
          <w:rFonts w:ascii="Times New Roman" w:hAnsi="Times New Roman" w:cs="Times New Roman"/>
          <w:sz w:val="28"/>
          <w:szCs w:val="28"/>
          <w:highlight w:val="yellow"/>
        </w:rPr>
        <w:t>89</w:t>
      </w:r>
      <w:r>
        <w:rPr>
          <w:rFonts w:ascii="Times New Roman" w:hAnsi="Times New Roman" w:cs="Times New Roman"/>
          <w:sz w:val="28"/>
          <w:szCs w:val="28"/>
          <w:highlight w:val="yellow"/>
        </w:rPr>
        <w:t>, 91, 98</w:t>
      </w:r>
      <w:r w:rsidRPr="00A211D2">
        <w:rPr>
          <w:rFonts w:ascii="Times New Roman" w:hAnsi="Times New Roman" w:cs="Times New Roman"/>
          <w:sz w:val="28"/>
          <w:szCs w:val="28"/>
          <w:highlight w:val="yellow"/>
        </w:rPr>
        <w:t>;</w:t>
      </w:r>
    </w:p>
    <w:p w:rsidR="009504BC" w:rsidRPr="00802A68" w:rsidRDefault="009504BC" w:rsidP="009504BC">
      <w:pPr>
        <w:pStyle w:val="ConsPlusNormal"/>
        <w:tabs>
          <w:tab w:val="left" w:pos="-15876"/>
        </w:tabs>
        <w:ind w:firstLine="709"/>
        <w:jc w:val="both"/>
        <w:rPr>
          <w:rFonts w:ascii="Times New Roman" w:hAnsi="Times New Roman" w:cs="Times New Roman"/>
          <w:sz w:val="28"/>
          <w:szCs w:val="28"/>
        </w:rPr>
      </w:pPr>
      <w:r w:rsidRPr="00A211D2">
        <w:rPr>
          <w:rFonts w:ascii="Times New Roman" w:hAnsi="Times New Roman" w:cs="Times New Roman"/>
          <w:sz w:val="28"/>
          <w:szCs w:val="28"/>
          <w:highlight w:val="yellow"/>
        </w:rPr>
        <w:t xml:space="preserve">- троллейбусы N </w:t>
      </w:r>
      <w:r>
        <w:rPr>
          <w:rFonts w:ascii="Times New Roman" w:hAnsi="Times New Roman" w:cs="Times New Roman"/>
          <w:sz w:val="28"/>
          <w:szCs w:val="28"/>
          <w:highlight w:val="yellow"/>
        </w:rPr>
        <w:t xml:space="preserve">2, 3, 5, </w:t>
      </w:r>
      <w:r w:rsidRPr="00A211D2">
        <w:rPr>
          <w:rFonts w:ascii="Times New Roman" w:hAnsi="Times New Roman" w:cs="Times New Roman"/>
          <w:sz w:val="28"/>
          <w:szCs w:val="28"/>
          <w:highlight w:val="yellow"/>
        </w:rPr>
        <w:t xml:space="preserve">7, </w:t>
      </w:r>
      <w:r>
        <w:rPr>
          <w:rFonts w:ascii="Times New Roman" w:hAnsi="Times New Roman" w:cs="Times New Roman"/>
          <w:sz w:val="28"/>
          <w:szCs w:val="28"/>
          <w:highlight w:val="yellow"/>
        </w:rPr>
        <w:t>8</w:t>
      </w:r>
      <w:r w:rsidRPr="00A211D2">
        <w:rPr>
          <w:rFonts w:ascii="Times New Roman" w:hAnsi="Times New Roman" w:cs="Times New Roman"/>
          <w:sz w:val="28"/>
          <w:szCs w:val="28"/>
          <w:highlight w:val="yellow"/>
        </w:rPr>
        <w:t>;</w:t>
      </w:r>
    </w:p>
    <w:p w:rsidR="002A30AE" w:rsidRPr="00674E9A" w:rsidRDefault="009504BC">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 xml:space="preserve">  </w:t>
      </w:r>
      <w:r w:rsidR="002A30AE" w:rsidRPr="00674E9A">
        <w:rPr>
          <w:rFonts w:ascii="Times New Roman" w:hAnsi="Times New Roman" w:cs="Times New Roman"/>
          <w:sz w:val="28"/>
          <w:szCs w:val="28"/>
        </w:rPr>
        <w:t>- метро (ближайшая станция "Кремлевская").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Проход по пропуску и (или) документу, удостоверяющему личность.</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1.3.2. Справочные телефоны отдела, осуществляющего лицензирование (далее - отдел): (843) 236-94-45.</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1.3.3. Адрес официального сайта ГЖИ РТ в информационно-телекоммуникационной сети "Интернет" (далее - сеть "Интернет"): https://gji.tatar.ru.</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1.3.4. Информация о государственной услуге может быть получена:</w:t>
      </w:r>
    </w:p>
    <w:p w:rsidR="004535C9"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 посредством информационных стендов, содержащих информацию о государственной услуге, расположенных в здании ГЖИ РТ</w:t>
      </w:r>
      <w:r w:rsidR="007C041A" w:rsidRPr="00674E9A">
        <w:rPr>
          <w:rFonts w:ascii="Times New Roman" w:hAnsi="Times New Roman" w:cs="Times New Roman"/>
          <w:sz w:val="28"/>
          <w:szCs w:val="28"/>
        </w:rPr>
        <w:t>.</w:t>
      </w:r>
      <w:r w:rsidR="004535C9" w:rsidRPr="00674E9A">
        <w:rPr>
          <w:rFonts w:ascii="Times New Roman" w:hAnsi="Times New Roman" w:cs="Times New Roman"/>
          <w:sz w:val="28"/>
          <w:szCs w:val="28"/>
        </w:rPr>
        <w:t xml:space="preserve"> </w:t>
      </w:r>
    </w:p>
    <w:p w:rsidR="007C041A" w:rsidRPr="00674E9A" w:rsidRDefault="007C041A">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highlight w:val="yellow"/>
        </w:rPr>
        <w:t>Информация, размещаемая на информационных стендах, включает в себя сведения о государственной услуге, содержащиеся в пунктах (подпунктах) 1.1, 1.3.1, 2.3, 2.5, 2.8, 2.10, 2.11, 5.1 настоящего Регламента</w:t>
      </w:r>
      <w:r w:rsidR="004535C9" w:rsidRPr="00674E9A">
        <w:rPr>
          <w:rFonts w:ascii="Times New Roman" w:hAnsi="Times New Roman" w:cs="Times New Roman"/>
          <w:sz w:val="28"/>
          <w:szCs w:val="28"/>
        </w:rPr>
        <w:t>;</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2) посредством сети "Интернет":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на официальном сайте ГЖИ РТ (https://gji.tatar.ru);</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на Портале государственных и муниципальных услуг Республики Татарстан (http://uslugi.tatar.ru/);</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на Едином портале государственных и муниципальных услуг (функций) (http://www.gosuslugi.ru/);</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 при устном обращении в ГЖИ РТ (лично или по телефону);</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 по письменному (в том числе в форме электронного документа) обращению в ГЖИ РТ.</w:t>
      </w:r>
    </w:p>
    <w:p w:rsidR="00643AE2" w:rsidRPr="00674E9A" w:rsidRDefault="00643AE2" w:rsidP="00643AE2">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Предоставление государственной услуги осуществляется в соответствии </w:t>
      </w:r>
      <w:proofErr w:type="gramStart"/>
      <w:r w:rsidRPr="00674E9A">
        <w:rPr>
          <w:rFonts w:ascii="Times New Roman" w:hAnsi="Times New Roman" w:cs="Times New Roman"/>
          <w:sz w:val="28"/>
          <w:szCs w:val="28"/>
        </w:rPr>
        <w:t>с</w:t>
      </w:r>
      <w:proofErr w:type="gramEnd"/>
      <w:r w:rsidRPr="00674E9A">
        <w:rPr>
          <w:rFonts w:ascii="Times New Roman" w:hAnsi="Times New Roman" w:cs="Times New Roman"/>
          <w:sz w:val="28"/>
          <w:szCs w:val="28"/>
        </w:rPr>
        <w:t>:</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Жилищным </w:t>
      </w:r>
      <w:hyperlink r:id="rId6" w:history="1">
        <w:r w:rsidRPr="00674E9A">
          <w:rPr>
            <w:rFonts w:ascii="Times New Roman" w:hAnsi="Times New Roman" w:cs="Times New Roman"/>
            <w:color w:val="0000FF"/>
            <w:sz w:val="28"/>
            <w:szCs w:val="28"/>
          </w:rPr>
          <w:t>кодексом</w:t>
        </w:r>
      </w:hyperlink>
      <w:r w:rsidRPr="00674E9A">
        <w:rPr>
          <w:rFonts w:ascii="Times New Roman" w:hAnsi="Times New Roman" w:cs="Times New Roman"/>
          <w:sz w:val="28"/>
          <w:szCs w:val="28"/>
        </w:rPr>
        <w:t xml:space="preserve"> Российской Федерации (далее - Жилищный кодекс РФ) (Собрание законодательства Российской Федерации, 2005, N 1, ст. 14, с учетом внесенных изменений);</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Налоговым </w:t>
      </w:r>
      <w:hyperlink r:id="rId7" w:history="1">
        <w:r w:rsidRPr="00674E9A">
          <w:rPr>
            <w:rFonts w:ascii="Times New Roman" w:hAnsi="Times New Roman" w:cs="Times New Roman"/>
            <w:color w:val="0000FF"/>
            <w:sz w:val="28"/>
            <w:szCs w:val="28"/>
          </w:rPr>
          <w:t>кодексом</w:t>
        </w:r>
      </w:hyperlink>
      <w:r w:rsidRPr="00674E9A">
        <w:rPr>
          <w:rFonts w:ascii="Times New Roman" w:hAnsi="Times New Roman" w:cs="Times New Roman"/>
          <w:sz w:val="28"/>
          <w:szCs w:val="28"/>
        </w:rPr>
        <w:t xml:space="preserve"> Российской Федерации (часть вторая) (далее - Налоговый кодекс РФ) (Собрание законодательства Российской Федерации, 2000, N 32, ст. 3340, с учетом внесенных изменений);</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Федеральным </w:t>
      </w:r>
      <w:hyperlink r:id="rId8" w:history="1">
        <w:r w:rsidRPr="00674E9A">
          <w:rPr>
            <w:rFonts w:ascii="Times New Roman" w:hAnsi="Times New Roman" w:cs="Times New Roman"/>
            <w:color w:val="0000FF"/>
            <w:sz w:val="28"/>
            <w:szCs w:val="28"/>
          </w:rPr>
          <w:t>законом</w:t>
        </w:r>
      </w:hyperlink>
      <w:r w:rsidRPr="00674E9A">
        <w:rPr>
          <w:rFonts w:ascii="Times New Roman" w:hAnsi="Times New Roman" w:cs="Times New Roman"/>
          <w:sz w:val="28"/>
          <w:szCs w:val="28"/>
        </w:rPr>
        <w:t xml:space="preserve"> от 26 декабря 2008 года N 294-ФЗ "О защите прав юридических лиц и индивидуальных предпринимателей при осуществлении государственного контроля (надзора) и муниципального контроля" (Собрание законодательства Российской Федерации, 2008, N 52 (ч. 1), ст. 6249, с учетом внесенных изменений);</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Федеральным </w:t>
      </w:r>
      <w:hyperlink r:id="rId9" w:history="1">
        <w:r w:rsidRPr="00674E9A">
          <w:rPr>
            <w:rFonts w:ascii="Times New Roman" w:hAnsi="Times New Roman" w:cs="Times New Roman"/>
            <w:color w:val="0000FF"/>
            <w:sz w:val="28"/>
            <w:szCs w:val="28"/>
          </w:rPr>
          <w:t>законом</w:t>
        </w:r>
      </w:hyperlink>
      <w:r w:rsidRPr="00674E9A">
        <w:rPr>
          <w:rFonts w:ascii="Times New Roman" w:hAnsi="Times New Roman" w:cs="Times New Roman"/>
          <w:sz w:val="28"/>
          <w:szCs w:val="28"/>
        </w:rPr>
        <w:t xml:space="preserve"> от 9 февраля 2009 года N 8-ФЗ "Об обеспечении доступа к информации о деятельности государственных органов и органов местного самоуправления" (Собрание законодательства Российской Федерации, 2009, N 7, ст. 776, с учетом внесенных изменений);</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Федеральным </w:t>
      </w:r>
      <w:hyperlink r:id="rId10" w:history="1">
        <w:r w:rsidRPr="00674E9A">
          <w:rPr>
            <w:rFonts w:ascii="Times New Roman" w:hAnsi="Times New Roman" w:cs="Times New Roman"/>
            <w:color w:val="0000FF"/>
            <w:sz w:val="28"/>
            <w:szCs w:val="28"/>
          </w:rPr>
          <w:t>законом</w:t>
        </w:r>
      </w:hyperlink>
      <w:r w:rsidRPr="00674E9A">
        <w:rPr>
          <w:rFonts w:ascii="Times New Roman" w:hAnsi="Times New Roman" w:cs="Times New Roman"/>
          <w:sz w:val="28"/>
          <w:szCs w:val="28"/>
        </w:rPr>
        <w:t xml:space="preserve"> от 27 июля 2010 года N 210-ФЗ "Об организации предоставления государственных и муниципальных услуг" (далее - Федеральный закон N 210-ФЗ) (Собрание законодательства Российской Федерации, 2010, N 31, ст. 4179, с учетом внесенных изменений);</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lastRenderedPageBreak/>
        <w:t xml:space="preserve">Федеральным </w:t>
      </w:r>
      <w:hyperlink r:id="rId11" w:history="1">
        <w:r w:rsidRPr="00674E9A">
          <w:rPr>
            <w:rFonts w:ascii="Times New Roman" w:hAnsi="Times New Roman" w:cs="Times New Roman"/>
            <w:color w:val="0000FF"/>
            <w:sz w:val="28"/>
            <w:szCs w:val="28"/>
          </w:rPr>
          <w:t>законом</w:t>
        </w:r>
      </w:hyperlink>
      <w:r w:rsidRPr="00674E9A">
        <w:rPr>
          <w:rFonts w:ascii="Times New Roman" w:hAnsi="Times New Roman" w:cs="Times New Roman"/>
          <w:sz w:val="28"/>
          <w:szCs w:val="28"/>
        </w:rPr>
        <w:t xml:space="preserve"> от 4 мая 2011 года N 99-ФЗ "О лицензировании отдельных видов деятельности" (далее - Федеральный закон N 99-ФЗ) (Собрание законодательства Российской Федерации, 2011, N 19, ст. 2716, с учетом внесенных изменений);</w:t>
      </w:r>
    </w:p>
    <w:p w:rsidR="0013285E" w:rsidRPr="00674E9A" w:rsidRDefault="0013285E" w:rsidP="0013285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Федеральным </w:t>
      </w:r>
      <w:hyperlink r:id="rId12" w:history="1">
        <w:r w:rsidRPr="00674E9A">
          <w:rPr>
            <w:rFonts w:ascii="Times New Roman" w:hAnsi="Times New Roman" w:cs="Times New Roman"/>
            <w:color w:val="0000FF"/>
            <w:sz w:val="28"/>
            <w:szCs w:val="28"/>
          </w:rPr>
          <w:t>законом</w:t>
        </w:r>
      </w:hyperlink>
      <w:r w:rsidRPr="00674E9A">
        <w:rPr>
          <w:rFonts w:ascii="Times New Roman" w:hAnsi="Times New Roman" w:cs="Times New Roman"/>
          <w:sz w:val="28"/>
          <w:szCs w:val="28"/>
        </w:rPr>
        <w:t xml:space="preserve"> от 21.07.2014 N 255-ФЗ "О внесении изменений в Жилищный кодекс Российской Федерации, отдельные законодательные акты Российской Федерации и признании утратившими силу отдельных положений законодательных актов Российской Федерации" (далее - Федеральный закон N 255-ФЗ) (Собрание законодательства Российской Федерации, 2014, N 30 (ч. 1), ст. 4256, с учетом внесенных изменений);</w:t>
      </w:r>
    </w:p>
    <w:p w:rsidR="0013285E" w:rsidRPr="00674E9A" w:rsidRDefault="00D43E32" w:rsidP="0013285E">
      <w:pPr>
        <w:pStyle w:val="ConsPlusNormal"/>
        <w:ind w:firstLine="540"/>
        <w:jc w:val="both"/>
        <w:rPr>
          <w:rFonts w:ascii="Times New Roman" w:hAnsi="Times New Roman" w:cs="Times New Roman"/>
          <w:sz w:val="28"/>
          <w:szCs w:val="28"/>
        </w:rPr>
      </w:pPr>
      <w:hyperlink r:id="rId13" w:history="1">
        <w:r w:rsidR="0013285E" w:rsidRPr="00674E9A">
          <w:rPr>
            <w:rFonts w:ascii="Times New Roman" w:hAnsi="Times New Roman" w:cs="Times New Roman"/>
            <w:color w:val="0000FF"/>
            <w:sz w:val="28"/>
            <w:szCs w:val="28"/>
          </w:rPr>
          <w:t>Указом</w:t>
        </w:r>
      </w:hyperlink>
      <w:r w:rsidR="0013285E" w:rsidRPr="00674E9A">
        <w:rPr>
          <w:rFonts w:ascii="Times New Roman" w:hAnsi="Times New Roman" w:cs="Times New Roman"/>
          <w:sz w:val="28"/>
          <w:szCs w:val="28"/>
        </w:rPr>
        <w:t xml:space="preserve"> Президента Российской Федерации от 7 мая 2012 г. N 601 "Об основных направлениях совершенствования системы государственного управления" (далее - Указ Президента РФ N 601) (Собрание законодательства Российской Федерации, 2012, N 19, ст. 2338);</w:t>
      </w:r>
    </w:p>
    <w:p w:rsidR="0013285E" w:rsidRPr="00674E9A" w:rsidRDefault="00D43E32" w:rsidP="0013285E">
      <w:pPr>
        <w:pStyle w:val="ConsPlusNormal"/>
        <w:ind w:firstLine="540"/>
        <w:jc w:val="both"/>
        <w:rPr>
          <w:rFonts w:ascii="Times New Roman" w:hAnsi="Times New Roman" w:cs="Times New Roman"/>
          <w:sz w:val="28"/>
          <w:szCs w:val="28"/>
        </w:rPr>
      </w:pPr>
      <w:hyperlink r:id="rId14" w:history="1">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Правительства Российской Федерации от 26 февраля 2004 г. N 110 "О совершенствовании процедур государственной регистрации и постановки на учет юридических лиц и индивидуальных предпринимателей" (Собрание законодательства Российской Федерации, 2004, N 10, ст. 864, с учетом внесенных изменений);</w:t>
      </w:r>
    </w:p>
    <w:p w:rsidR="0013285E" w:rsidRPr="00674E9A" w:rsidRDefault="00D43E32" w:rsidP="0013285E">
      <w:pPr>
        <w:pStyle w:val="ConsPlusNormal"/>
        <w:ind w:firstLine="540"/>
        <w:jc w:val="both"/>
        <w:rPr>
          <w:rFonts w:ascii="Times New Roman" w:hAnsi="Times New Roman" w:cs="Times New Roman"/>
          <w:sz w:val="28"/>
          <w:szCs w:val="28"/>
        </w:rPr>
      </w:pPr>
      <w:hyperlink r:id="rId15" w:history="1">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Правительства Российской Федерации от 6 октября 2011 г. N 826 "Об утверждении типовой формы лицензии" (далее - Постановление Правительства РФ от 6 октября 2011 г. N 826) (Собрание законодательства Российской Федерации, 2011, N 42, ст. 5924);</w:t>
      </w:r>
    </w:p>
    <w:p w:rsidR="0013285E" w:rsidRPr="00674E9A" w:rsidRDefault="00D43E32" w:rsidP="0013285E">
      <w:pPr>
        <w:pStyle w:val="ConsPlusNormal"/>
        <w:ind w:firstLine="540"/>
        <w:jc w:val="both"/>
        <w:rPr>
          <w:rFonts w:ascii="Times New Roman" w:hAnsi="Times New Roman" w:cs="Times New Roman"/>
          <w:sz w:val="28"/>
          <w:szCs w:val="28"/>
        </w:rPr>
      </w:pPr>
      <w:hyperlink r:id="rId16" w:history="1">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Правительства Российской Федерации от 21 ноября 2011 г. N 957 "Об организации лицензирования отдельных видов деятельности" (Собрание законодательства Российской Федерации, 2011, N 48, ст. 6931, с учетом внесенных изменений);</w:t>
      </w:r>
    </w:p>
    <w:p w:rsidR="0013285E" w:rsidRPr="00674E9A" w:rsidRDefault="00D43E32" w:rsidP="0013285E">
      <w:pPr>
        <w:pStyle w:val="ConsPlusNormal"/>
        <w:ind w:firstLine="540"/>
        <w:jc w:val="both"/>
        <w:rPr>
          <w:rFonts w:ascii="Times New Roman" w:hAnsi="Times New Roman" w:cs="Times New Roman"/>
          <w:sz w:val="28"/>
          <w:szCs w:val="28"/>
        </w:rPr>
      </w:pPr>
      <w:hyperlink r:id="rId17" w:history="1">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Правительства Российской Федерации от 24 ноября 2009 г. N 953 "Об обеспечении доступа к информации о деятельности Правительства Российской Федерации и федеральных органов исполнительной власти" (Собрание законодательства Российской Федерации, 2009, N 48, ст. 5832, с учетом внесенных изменений);</w:t>
      </w:r>
    </w:p>
    <w:p w:rsidR="0013285E" w:rsidRPr="00674E9A" w:rsidRDefault="00D43E32" w:rsidP="0013285E">
      <w:pPr>
        <w:pStyle w:val="ConsPlusNormal"/>
        <w:ind w:firstLine="540"/>
        <w:jc w:val="both"/>
        <w:rPr>
          <w:rFonts w:ascii="Times New Roman" w:hAnsi="Times New Roman" w:cs="Times New Roman"/>
          <w:sz w:val="28"/>
          <w:szCs w:val="28"/>
        </w:rPr>
      </w:pPr>
      <w:hyperlink r:id="rId18" w:history="1">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Правительства Российской Федерации от 16 августа 2012 г. N 840 "О порядке подачи и рассмотрения жалоб на решения и действия (бездействие) федеральных органов исполнительной власти и их должностных лиц, федеральных государственных служащих, должностных лиц государственных внебюджетных фондов Российской Федерации" (Собрание законодательства Российской Федерации, 2012, N 35, ст. 4829);</w:t>
      </w:r>
    </w:p>
    <w:p w:rsidR="0013285E" w:rsidRPr="00674E9A" w:rsidRDefault="00D43E32" w:rsidP="0013285E">
      <w:pPr>
        <w:pStyle w:val="ConsPlusNormal"/>
        <w:ind w:firstLine="540"/>
        <w:jc w:val="both"/>
        <w:rPr>
          <w:rFonts w:ascii="Times New Roman" w:hAnsi="Times New Roman" w:cs="Times New Roman"/>
          <w:sz w:val="28"/>
          <w:szCs w:val="28"/>
        </w:rPr>
      </w:pPr>
      <w:hyperlink r:id="rId19" w:history="1">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Правительства Российской Федерации от 28 октября 2014 г. N 1110 "О лицензировании предпринимательской деятельности по управлению многоквартирными домами" (далее - Постановление N 1110) (Собрание законодательства Российской Федерации, 2014, N 44, ст. 6074);</w:t>
      </w:r>
    </w:p>
    <w:p w:rsidR="0013285E" w:rsidRPr="00674E9A" w:rsidRDefault="00D43E32" w:rsidP="0013285E">
      <w:pPr>
        <w:pStyle w:val="ConsPlusNormal"/>
        <w:ind w:firstLine="540"/>
        <w:jc w:val="both"/>
        <w:rPr>
          <w:rFonts w:ascii="Times New Roman" w:hAnsi="Times New Roman" w:cs="Times New Roman"/>
          <w:sz w:val="28"/>
          <w:szCs w:val="28"/>
        </w:rPr>
      </w:pPr>
      <w:hyperlink r:id="rId20" w:history="1">
        <w:r w:rsidR="0013285E" w:rsidRPr="00674E9A">
          <w:rPr>
            <w:rFonts w:ascii="Times New Roman" w:hAnsi="Times New Roman" w:cs="Times New Roman"/>
            <w:color w:val="0000FF"/>
            <w:sz w:val="28"/>
            <w:szCs w:val="28"/>
          </w:rPr>
          <w:t>Приказом</w:t>
        </w:r>
      </w:hyperlink>
      <w:r w:rsidR="0013285E" w:rsidRPr="00674E9A">
        <w:rPr>
          <w:rFonts w:ascii="Times New Roman" w:hAnsi="Times New Roman" w:cs="Times New Roman"/>
          <w:sz w:val="28"/>
          <w:szCs w:val="28"/>
        </w:rPr>
        <w:t xml:space="preserve"> Министерства строительства и жилищно-коммунального хозяйства Российской Федерации от 28 октября 2014 г. N 657/</w:t>
      </w:r>
      <w:proofErr w:type="spellStart"/>
      <w:proofErr w:type="gramStart"/>
      <w:r w:rsidR="0013285E" w:rsidRPr="00674E9A">
        <w:rPr>
          <w:rFonts w:ascii="Times New Roman" w:hAnsi="Times New Roman" w:cs="Times New Roman"/>
          <w:sz w:val="28"/>
          <w:szCs w:val="28"/>
        </w:rPr>
        <w:t>пр</w:t>
      </w:r>
      <w:proofErr w:type="spellEnd"/>
      <w:proofErr w:type="gramEnd"/>
      <w:r w:rsidR="0013285E" w:rsidRPr="00674E9A">
        <w:rPr>
          <w:rFonts w:ascii="Times New Roman" w:hAnsi="Times New Roman" w:cs="Times New Roman"/>
          <w:sz w:val="28"/>
          <w:szCs w:val="28"/>
        </w:rPr>
        <w:t xml:space="preserve"> "Об утверждении методических рекомендаций по разработке административного </w:t>
      </w:r>
      <w:r w:rsidR="0013285E" w:rsidRPr="00674E9A">
        <w:rPr>
          <w:rFonts w:ascii="Times New Roman" w:hAnsi="Times New Roman" w:cs="Times New Roman"/>
          <w:sz w:val="28"/>
          <w:szCs w:val="28"/>
        </w:rPr>
        <w:lastRenderedPageBreak/>
        <w:t>регламента по предоставлению государственной услуги по лицензированию предпринимательской деятельности по управлению многоквартирными домами, методических рекомендаций по разработке административного регламента осуществления лицензионного контроля органом государственного жилищного надзора субъекта Российской Федерации, формы документов, используемых при лицензировании предпринимательской деятельности по управлению многоквартирными домами" (далее - Приказ Минстроя России от 28 октября 2014 г. N 657/</w:t>
      </w:r>
      <w:proofErr w:type="spellStart"/>
      <w:proofErr w:type="gramStart"/>
      <w:r w:rsidR="0013285E" w:rsidRPr="00674E9A">
        <w:rPr>
          <w:rFonts w:ascii="Times New Roman" w:hAnsi="Times New Roman" w:cs="Times New Roman"/>
          <w:sz w:val="28"/>
          <w:szCs w:val="28"/>
        </w:rPr>
        <w:t>пр</w:t>
      </w:r>
      <w:proofErr w:type="spellEnd"/>
      <w:proofErr w:type="gramEnd"/>
      <w:r w:rsidR="0013285E" w:rsidRPr="00674E9A">
        <w:rPr>
          <w:rFonts w:ascii="Times New Roman" w:hAnsi="Times New Roman" w:cs="Times New Roman"/>
          <w:sz w:val="28"/>
          <w:szCs w:val="28"/>
        </w:rPr>
        <w:t>);</w:t>
      </w:r>
    </w:p>
    <w:p w:rsidR="0013285E" w:rsidRPr="00674E9A" w:rsidRDefault="00D43E32" w:rsidP="0013285E">
      <w:pPr>
        <w:pStyle w:val="ConsPlusNormal"/>
        <w:ind w:firstLine="540"/>
        <w:jc w:val="both"/>
        <w:rPr>
          <w:rFonts w:ascii="Times New Roman" w:hAnsi="Times New Roman" w:cs="Times New Roman"/>
          <w:sz w:val="28"/>
          <w:szCs w:val="28"/>
        </w:rPr>
      </w:pPr>
      <w:hyperlink r:id="rId21" w:history="1">
        <w:proofErr w:type="gramStart"/>
        <w:r w:rsidR="0013285E" w:rsidRPr="00674E9A">
          <w:rPr>
            <w:rFonts w:ascii="Times New Roman" w:hAnsi="Times New Roman" w:cs="Times New Roman"/>
            <w:color w:val="0000FF"/>
            <w:sz w:val="28"/>
            <w:szCs w:val="28"/>
          </w:rPr>
          <w:t>Постановлением</w:t>
        </w:r>
      </w:hyperlink>
      <w:r w:rsidR="0013285E" w:rsidRPr="00674E9A">
        <w:rPr>
          <w:rFonts w:ascii="Times New Roman" w:hAnsi="Times New Roman" w:cs="Times New Roman"/>
          <w:sz w:val="28"/>
          <w:szCs w:val="28"/>
        </w:rPr>
        <w:t xml:space="preserve"> Кабинета Министров Республики Татарстан от 02.11.2010 N 880 "Об утверждении Порядка разработки и утверждения административных регламентов предоставления государственных услуг исполнительными органами государственной власти Республики Татарстан и о внесении изменений в отдельные постановления Кабинета Министров Республики Татарстан" (далее - Постановление КМ РТ N 880) (Сборник постановлений и распоряжений Кабинета Министров Республики Татарстан и нормативных актов республиканских органов исполнительной власти, 08.12.2010, N</w:t>
      </w:r>
      <w:proofErr w:type="gramEnd"/>
      <w:r w:rsidR="0013285E" w:rsidRPr="00674E9A">
        <w:rPr>
          <w:rFonts w:ascii="Times New Roman" w:hAnsi="Times New Roman" w:cs="Times New Roman"/>
          <w:sz w:val="28"/>
          <w:szCs w:val="28"/>
        </w:rPr>
        <w:t xml:space="preserve"> </w:t>
      </w:r>
      <w:proofErr w:type="gramStart"/>
      <w:r w:rsidR="0013285E" w:rsidRPr="00674E9A">
        <w:rPr>
          <w:rFonts w:ascii="Times New Roman" w:hAnsi="Times New Roman" w:cs="Times New Roman"/>
          <w:sz w:val="28"/>
          <w:szCs w:val="28"/>
        </w:rPr>
        <w:t>46, ст. 2144, с учетом внесенных изменений);</w:t>
      </w:r>
      <w:proofErr w:type="gramEnd"/>
    </w:p>
    <w:p w:rsidR="0013285E" w:rsidRPr="00674E9A" w:rsidRDefault="00D43E32" w:rsidP="0013285E">
      <w:pPr>
        <w:pStyle w:val="ConsPlusNormal"/>
        <w:ind w:firstLine="540"/>
        <w:jc w:val="both"/>
        <w:rPr>
          <w:rFonts w:ascii="Times New Roman" w:hAnsi="Times New Roman" w:cs="Times New Roman"/>
          <w:sz w:val="28"/>
          <w:szCs w:val="28"/>
        </w:rPr>
      </w:pPr>
      <w:hyperlink r:id="rId22" w:history="1">
        <w:r w:rsidR="0013285E" w:rsidRPr="00674E9A">
          <w:rPr>
            <w:rFonts w:ascii="Times New Roman" w:hAnsi="Times New Roman" w:cs="Times New Roman"/>
            <w:color w:val="0000FF"/>
            <w:sz w:val="28"/>
            <w:szCs w:val="28"/>
          </w:rPr>
          <w:t>Положением</w:t>
        </w:r>
      </w:hyperlink>
      <w:r w:rsidR="0013285E" w:rsidRPr="00674E9A">
        <w:rPr>
          <w:rFonts w:ascii="Times New Roman" w:hAnsi="Times New Roman" w:cs="Times New Roman"/>
          <w:sz w:val="28"/>
          <w:szCs w:val="28"/>
        </w:rPr>
        <w:t xml:space="preserve"> о Государственной жилищной инспекции Республики Татарстан, утвержденным Постановлением Кабинета Министров Республики Татарстан от 26.12.2011 N 1068 (далее - Положение) (Сборник постановлений и распоряжений Кабинета Министров Республики Татарстан и нормативных актов республиканских органов исполнительной власти, 07.02.2012, N 10, ст. 0383, с учетом внесенных изменений).</w:t>
      </w:r>
    </w:p>
    <w:p w:rsidR="00D0085C" w:rsidRPr="0062377A" w:rsidRDefault="002A30AE" w:rsidP="006A3D9F">
      <w:pPr>
        <w:pStyle w:val="ConsPlusNonformat"/>
        <w:tabs>
          <w:tab w:val="left" w:pos="1200"/>
        </w:tabs>
        <w:ind w:right="281" w:firstLine="709"/>
        <w:jc w:val="both"/>
        <w:rPr>
          <w:rFonts w:ascii="Times New Roman" w:eastAsia="Calibri" w:hAnsi="Times New Roman" w:cs="Times New Roman"/>
          <w:sz w:val="28"/>
          <w:szCs w:val="28"/>
          <w:lang w:eastAsia="en-US"/>
        </w:rPr>
      </w:pPr>
      <w:r w:rsidRPr="0062377A">
        <w:rPr>
          <w:rFonts w:ascii="Times New Roman" w:hAnsi="Times New Roman" w:cs="Times New Roman"/>
          <w:sz w:val="28"/>
          <w:szCs w:val="28"/>
        </w:rPr>
        <w:t>1.</w:t>
      </w:r>
      <w:r w:rsidR="001168CD" w:rsidRPr="0062377A">
        <w:rPr>
          <w:rFonts w:ascii="Times New Roman" w:hAnsi="Times New Roman" w:cs="Times New Roman"/>
          <w:sz w:val="28"/>
          <w:szCs w:val="28"/>
        </w:rPr>
        <w:t>5</w:t>
      </w:r>
      <w:r w:rsidRPr="0062377A">
        <w:rPr>
          <w:rFonts w:ascii="Times New Roman" w:hAnsi="Times New Roman" w:cs="Times New Roman"/>
          <w:sz w:val="28"/>
          <w:szCs w:val="28"/>
        </w:rPr>
        <w:t xml:space="preserve">. </w:t>
      </w:r>
      <w:r w:rsidR="00D0085C" w:rsidRPr="0062377A">
        <w:rPr>
          <w:rFonts w:ascii="Times New Roman" w:eastAsia="Calibri" w:hAnsi="Times New Roman" w:cs="Times New Roman"/>
          <w:sz w:val="28"/>
          <w:szCs w:val="28"/>
          <w:lang w:eastAsia="en-US"/>
        </w:rPr>
        <w:t>В настоящем Регламенте используются следующие термины и определения:</w:t>
      </w:r>
    </w:p>
    <w:p w:rsidR="00D0085C" w:rsidRPr="0062377A" w:rsidRDefault="00D0085C" w:rsidP="006A3D9F">
      <w:pPr>
        <w:tabs>
          <w:tab w:val="left" w:pos="1200"/>
        </w:tabs>
        <w:autoSpaceDE w:val="0"/>
        <w:autoSpaceDN w:val="0"/>
        <w:adjustRightInd w:val="0"/>
        <w:spacing w:after="0" w:line="240" w:lineRule="auto"/>
        <w:ind w:right="281" w:firstLine="709"/>
        <w:jc w:val="both"/>
        <w:rPr>
          <w:rFonts w:ascii="Times New Roman" w:eastAsia="Calibri" w:hAnsi="Times New Roman" w:cs="Times New Roman"/>
          <w:sz w:val="28"/>
          <w:szCs w:val="28"/>
        </w:rPr>
      </w:pPr>
      <w:r w:rsidRPr="0062377A">
        <w:rPr>
          <w:rFonts w:ascii="Times New Roman" w:eastAsia="Calibri" w:hAnsi="Times New Roman" w:cs="Times New Roman"/>
          <w:sz w:val="28"/>
          <w:szCs w:val="28"/>
        </w:rPr>
        <w:t>техническая ошибка - ошибка (описка, опечатка, грамматическая или арифметическая ошибка либо подобная ошибка), допущенная органом, предоставляющим государственную услугу, и приведшая к несоответствию сведений, внесенных в документ (результат государственной услуги), сведениям в документах, на основании которых вносились сведения;</w:t>
      </w:r>
    </w:p>
    <w:p w:rsidR="00D0085C" w:rsidRPr="0062377A" w:rsidRDefault="00D0085C" w:rsidP="006A3D9F">
      <w:pPr>
        <w:autoSpaceDE w:val="0"/>
        <w:autoSpaceDN w:val="0"/>
        <w:adjustRightInd w:val="0"/>
        <w:spacing w:after="0" w:line="240" w:lineRule="auto"/>
        <w:ind w:right="281" w:firstLine="709"/>
        <w:jc w:val="both"/>
        <w:rPr>
          <w:rFonts w:ascii="Times New Roman" w:eastAsia="Calibri" w:hAnsi="Times New Roman" w:cs="Times New Roman"/>
          <w:sz w:val="28"/>
          <w:szCs w:val="28"/>
        </w:rPr>
      </w:pPr>
      <w:r w:rsidRPr="0062377A">
        <w:rPr>
          <w:rFonts w:ascii="Times New Roman" w:eastAsia="Calibri" w:hAnsi="Times New Roman" w:cs="Times New Roman"/>
          <w:sz w:val="28"/>
          <w:szCs w:val="28"/>
        </w:rPr>
        <w:t>удаленное рабочее место многофункционального центра предоставления государственных и муниципальных услуг - окно приема и выдачи документов, консультирования заявителей в сельских поселениях муниципальных районов.</w:t>
      </w:r>
    </w:p>
    <w:p w:rsidR="00D0085C" w:rsidRPr="00674E9A" w:rsidRDefault="00D0085C" w:rsidP="006A3D9F">
      <w:pPr>
        <w:pStyle w:val="ConsPlusNormal"/>
        <w:ind w:firstLine="709"/>
        <w:jc w:val="both"/>
        <w:rPr>
          <w:rFonts w:ascii="Times New Roman" w:hAnsi="Times New Roman" w:cs="Times New Roman"/>
          <w:sz w:val="28"/>
          <w:szCs w:val="28"/>
        </w:rPr>
      </w:pPr>
      <w:r w:rsidRPr="0062377A">
        <w:rPr>
          <w:rFonts w:ascii="Times New Roman" w:hAnsi="Times New Roman" w:cs="Times New Roman"/>
          <w:sz w:val="28"/>
          <w:szCs w:val="28"/>
        </w:rPr>
        <w:t>В настоящем Регламенте под заявлением о предоставлении государственной услуги (далее - заявление) понимается запрос о предоставлении государственной услуги (п.2 ст.2 Федерального закона от 27.07.2010 №210-ФЗ). Заявление заполняется на стандартном бланке (приложение №2).</w:t>
      </w:r>
    </w:p>
    <w:p w:rsidR="00D0085C" w:rsidRPr="00674E9A" w:rsidRDefault="00D0085C" w:rsidP="006A3D9F">
      <w:pPr>
        <w:pStyle w:val="ConsPlusNormal"/>
        <w:ind w:firstLine="709"/>
        <w:jc w:val="both"/>
        <w:rPr>
          <w:rFonts w:ascii="Times New Roman" w:hAnsi="Times New Roman" w:cs="Times New Roman"/>
          <w:sz w:val="28"/>
          <w:szCs w:val="28"/>
        </w:rPr>
      </w:pPr>
    </w:p>
    <w:p w:rsidR="00D0085C" w:rsidRPr="00674E9A" w:rsidRDefault="00D0085C">
      <w:pPr>
        <w:pStyle w:val="ConsPlusNormal"/>
        <w:ind w:firstLine="540"/>
        <w:jc w:val="both"/>
        <w:rPr>
          <w:rFonts w:ascii="Times New Roman" w:hAnsi="Times New Roman" w:cs="Times New Roman"/>
          <w:sz w:val="28"/>
          <w:szCs w:val="28"/>
        </w:rPr>
      </w:pPr>
    </w:p>
    <w:p w:rsidR="002A30AE" w:rsidRPr="00674E9A" w:rsidRDefault="002A30AE">
      <w:pPr>
        <w:rPr>
          <w:rFonts w:ascii="Times New Roman" w:hAnsi="Times New Roman" w:cs="Times New Roman"/>
          <w:sz w:val="28"/>
          <w:szCs w:val="28"/>
        </w:rPr>
        <w:sectPr w:rsidR="002A30AE" w:rsidRPr="00674E9A" w:rsidSect="00101153">
          <w:pgSz w:w="11906" w:h="16838"/>
          <w:pgMar w:top="1134" w:right="850" w:bottom="1134" w:left="1701" w:header="708" w:footer="708" w:gutter="0"/>
          <w:cols w:space="708"/>
          <w:docGrid w:linePitch="360"/>
        </w:sectPr>
      </w:pPr>
    </w:p>
    <w:p w:rsidR="002A30AE" w:rsidRPr="00674E9A" w:rsidRDefault="002A30AE">
      <w:pPr>
        <w:pStyle w:val="ConsPlusNormal"/>
        <w:jc w:val="both"/>
        <w:rPr>
          <w:rFonts w:ascii="Times New Roman" w:hAnsi="Times New Roman" w:cs="Times New Roman"/>
          <w:sz w:val="28"/>
          <w:szCs w:val="28"/>
        </w:rPr>
      </w:pPr>
    </w:p>
    <w:p w:rsidR="002A30AE" w:rsidRPr="00674E9A" w:rsidRDefault="002A30AE" w:rsidP="00101153">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2. Стандарт предоставления государственной услуги</w:t>
      </w:r>
    </w:p>
    <w:p w:rsidR="002A30AE" w:rsidRPr="00674E9A" w:rsidRDefault="002A30AE" w:rsidP="00101153">
      <w:pPr>
        <w:pStyle w:val="ConsPlusNormal"/>
        <w:jc w:val="both"/>
        <w:rPr>
          <w:rFonts w:ascii="Times New Roman" w:hAnsi="Times New Roman" w:cs="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3345"/>
        <w:gridCol w:w="7710"/>
        <w:gridCol w:w="2438"/>
      </w:tblGrid>
      <w:tr w:rsidR="002A30AE" w:rsidRPr="00674E9A">
        <w:tc>
          <w:tcPr>
            <w:tcW w:w="3345" w:type="dxa"/>
          </w:tcPr>
          <w:p w:rsidR="002A30AE" w:rsidRPr="009C644B" w:rsidRDefault="00DA7F76" w:rsidP="00101153">
            <w:pPr>
              <w:pStyle w:val="ConsPlusNormal"/>
              <w:jc w:val="center"/>
              <w:rPr>
                <w:rFonts w:ascii="Times New Roman" w:hAnsi="Times New Roman" w:cs="Times New Roman"/>
                <w:sz w:val="28"/>
                <w:szCs w:val="28"/>
              </w:rPr>
            </w:pPr>
            <w:r w:rsidRPr="009C644B">
              <w:rPr>
                <w:rFonts w:ascii="Times New Roman" w:hAnsi="Times New Roman" w:cs="Times New Roman"/>
                <w:sz w:val="28"/>
                <w:szCs w:val="28"/>
              </w:rPr>
              <w:t>Наименование требования к стандарту предоставления государственной услуги</w:t>
            </w:r>
          </w:p>
        </w:tc>
        <w:tc>
          <w:tcPr>
            <w:tcW w:w="7710" w:type="dxa"/>
          </w:tcPr>
          <w:p w:rsidR="002A30AE" w:rsidRPr="009C644B" w:rsidRDefault="002A30AE" w:rsidP="00BC0C2C">
            <w:pPr>
              <w:pStyle w:val="ConsPlusNormal"/>
              <w:jc w:val="center"/>
              <w:rPr>
                <w:rFonts w:ascii="Times New Roman" w:hAnsi="Times New Roman" w:cs="Times New Roman"/>
                <w:sz w:val="28"/>
                <w:szCs w:val="28"/>
              </w:rPr>
            </w:pPr>
            <w:r w:rsidRPr="009C644B">
              <w:rPr>
                <w:rFonts w:ascii="Times New Roman" w:hAnsi="Times New Roman" w:cs="Times New Roman"/>
                <w:sz w:val="28"/>
                <w:szCs w:val="28"/>
              </w:rPr>
              <w:t>Содержание требовани</w:t>
            </w:r>
            <w:r w:rsidR="00BC0C2C" w:rsidRPr="009C644B">
              <w:rPr>
                <w:rFonts w:ascii="Times New Roman" w:hAnsi="Times New Roman" w:cs="Times New Roman"/>
                <w:sz w:val="28"/>
                <w:szCs w:val="28"/>
              </w:rPr>
              <w:t>й к</w:t>
            </w:r>
            <w:r w:rsidRPr="009C644B">
              <w:rPr>
                <w:rFonts w:ascii="Times New Roman" w:hAnsi="Times New Roman" w:cs="Times New Roman"/>
                <w:sz w:val="28"/>
                <w:szCs w:val="28"/>
              </w:rPr>
              <w:t xml:space="preserve"> стандарт</w:t>
            </w:r>
            <w:r w:rsidR="00BC0C2C" w:rsidRPr="009C644B">
              <w:rPr>
                <w:rFonts w:ascii="Times New Roman" w:hAnsi="Times New Roman" w:cs="Times New Roman"/>
                <w:sz w:val="28"/>
                <w:szCs w:val="28"/>
              </w:rPr>
              <w:t>у</w:t>
            </w:r>
          </w:p>
        </w:tc>
        <w:tc>
          <w:tcPr>
            <w:tcW w:w="2438" w:type="dxa"/>
          </w:tcPr>
          <w:p w:rsidR="002A30AE" w:rsidRPr="00674E9A" w:rsidRDefault="002A30AE" w:rsidP="00101153">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Нормативный акт, устанавливающий государственную услугу или требование</w:t>
            </w: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2.1. Наименование государственной услуги</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Выдача лицензии на осуществление предпринимательской деятельности по управлению многоквартирными домами</w:t>
            </w:r>
          </w:p>
        </w:tc>
        <w:tc>
          <w:tcPr>
            <w:tcW w:w="2438"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 xml:space="preserve">Федеральный </w:t>
            </w:r>
            <w:hyperlink r:id="rId23" w:history="1">
              <w:r w:rsidRPr="00674E9A">
                <w:rPr>
                  <w:rFonts w:ascii="Times New Roman" w:hAnsi="Times New Roman" w:cs="Times New Roman"/>
                  <w:color w:val="0000FF"/>
                  <w:sz w:val="28"/>
                  <w:szCs w:val="28"/>
                </w:rPr>
                <w:t>закон</w:t>
              </w:r>
            </w:hyperlink>
            <w:r w:rsidRPr="00674E9A">
              <w:rPr>
                <w:rFonts w:ascii="Times New Roman" w:hAnsi="Times New Roman" w:cs="Times New Roman"/>
                <w:sz w:val="28"/>
                <w:szCs w:val="28"/>
              </w:rPr>
              <w:t xml:space="preserve"> N 99-ФЗ;</w:t>
            </w:r>
          </w:p>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 xml:space="preserve">Жилищный </w:t>
            </w:r>
            <w:hyperlink r:id="rId24" w:history="1">
              <w:r w:rsidRPr="00674E9A">
                <w:rPr>
                  <w:rFonts w:ascii="Times New Roman" w:hAnsi="Times New Roman" w:cs="Times New Roman"/>
                  <w:color w:val="0000FF"/>
                  <w:sz w:val="28"/>
                  <w:szCs w:val="28"/>
                </w:rPr>
                <w:t>кодекс</w:t>
              </w:r>
            </w:hyperlink>
            <w:r w:rsidRPr="00674E9A">
              <w:rPr>
                <w:rFonts w:ascii="Times New Roman" w:hAnsi="Times New Roman" w:cs="Times New Roman"/>
                <w:sz w:val="28"/>
                <w:szCs w:val="28"/>
              </w:rPr>
              <w:t xml:space="preserve"> РФ</w:t>
            </w: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2.2. Наименование органа, непосредственно предоставляющего услугу</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Государственная жилищная инспекция Республики Татарстан (далее - ГЖИ РТ)</w:t>
            </w:r>
          </w:p>
        </w:tc>
        <w:tc>
          <w:tcPr>
            <w:tcW w:w="2438" w:type="dxa"/>
          </w:tcPr>
          <w:p w:rsidR="002A30AE" w:rsidRPr="00674E9A" w:rsidRDefault="00D43E32" w:rsidP="00101153">
            <w:pPr>
              <w:pStyle w:val="ConsPlusNormal"/>
              <w:rPr>
                <w:rFonts w:ascii="Times New Roman" w:hAnsi="Times New Roman" w:cs="Times New Roman"/>
                <w:sz w:val="28"/>
                <w:szCs w:val="28"/>
              </w:rPr>
            </w:pPr>
            <w:hyperlink r:id="rId25" w:history="1">
              <w:r w:rsidR="002A30AE" w:rsidRPr="00674E9A">
                <w:rPr>
                  <w:rFonts w:ascii="Times New Roman" w:hAnsi="Times New Roman" w:cs="Times New Roman"/>
                  <w:color w:val="0000FF"/>
                  <w:sz w:val="28"/>
                  <w:szCs w:val="28"/>
                </w:rPr>
                <w:t>П. 1.1</w:t>
              </w:r>
            </w:hyperlink>
            <w:r w:rsidR="002A30AE" w:rsidRPr="00674E9A">
              <w:rPr>
                <w:rFonts w:ascii="Times New Roman" w:hAnsi="Times New Roman" w:cs="Times New Roman"/>
                <w:sz w:val="28"/>
                <w:szCs w:val="28"/>
              </w:rPr>
              <w:t xml:space="preserve"> Положения</w:t>
            </w: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2.3. Описание результата предоставления государственной услуги</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а) выдача (отказ в выдаче) лицензии;</w:t>
            </w:r>
          </w:p>
          <w:p w:rsidR="002A30AE" w:rsidRPr="00674E9A" w:rsidRDefault="00D72FC6" w:rsidP="00101153">
            <w:pPr>
              <w:pStyle w:val="ConsPlusNormal"/>
              <w:jc w:val="both"/>
              <w:rPr>
                <w:rFonts w:ascii="Times New Roman" w:hAnsi="Times New Roman" w:cs="Times New Roman"/>
                <w:sz w:val="28"/>
                <w:szCs w:val="28"/>
              </w:rPr>
            </w:pPr>
            <w:r>
              <w:rPr>
                <w:rFonts w:ascii="Times New Roman" w:hAnsi="Times New Roman" w:cs="Times New Roman"/>
                <w:sz w:val="28"/>
                <w:szCs w:val="28"/>
              </w:rPr>
              <w:t>б</w:t>
            </w:r>
            <w:r w:rsidR="002A30AE" w:rsidRPr="00674E9A">
              <w:rPr>
                <w:rFonts w:ascii="Times New Roman" w:hAnsi="Times New Roman" w:cs="Times New Roman"/>
                <w:sz w:val="28"/>
                <w:szCs w:val="28"/>
              </w:rPr>
              <w:t>) переоформление (отказ в переоформлении) лицензии;</w:t>
            </w:r>
          </w:p>
          <w:p w:rsidR="002A30AE" w:rsidRPr="00674E9A" w:rsidRDefault="00D72FC6" w:rsidP="00101153">
            <w:pPr>
              <w:pStyle w:val="ConsPlusNormal"/>
              <w:jc w:val="both"/>
              <w:rPr>
                <w:rFonts w:ascii="Times New Roman" w:hAnsi="Times New Roman" w:cs="Times New Roman"/>
                <w:sz w:val="28"/>
                <w:szCs w:val="28"/>
              </w:rPr>
            </w:pPr>
            <w:r>
              <w:rPr>
                <w:rFonts w:ascii="Times New Roman" w:hAnsi="Times New Roman" w:cs="Times New Roman"/>
                <w:sz w:val="28"/>
                <w:szCs w:val="28"/>
              </w:rPr>
              <w:t>в</w:t>
            </w:r>
            <w:r w:rsidR="002A30AE" w:rsidRPr="00674E9A">
              <w:rPr>
                <w:rFonts w:ascii="Times New Roman" w:hAnsi="Times New Roman" w:cs="Times New Roman"/>
                <w:sz w:val="28"/>
                <w:szCs w:val="28"/>
              </w:rPr>
              <w:t xml:space="preserve">) внесение сведений о </w:t>
            </w:r>
            <w:proofErr w:type="gramStart"/>
            <w:r w:rsidR="002A30AE" w:rsidRPr="00674E9A">
              <w:rPr>
                <w:rFonts w:ascii="Times New Roman" w:hAnsi="Times New Roman" w:cs="Times New Roman"/>
                <w:sz w:val="28"/>
                <w:szCs w:val="28"/>
              </w:rPr>
              <w:t>соискателе</w:t>
            </w:r>
            <w:proofErr w:type="gramEnd"/>
            <w:r w:rsidR="002A30AE" w:rsidRPr="00674E9A">
              <w:rPr>
                <w:rFonts w:ascii="Times New Roman" w:hAnsi="Times New Roman" w:cs="Times New Roman"/>
                <w:sz w:val="28"/>
                <w:szCs w:val="28"/>
              </w:rPr>
              <w:t xml:space="preserve"> лицензии, лицензиате в реестр лицензий;</w:t>
            </w:r>
          </w:p>
          <w:p w:rsidR="002A30AE" w:rsidRPr="00674E9A" w:rsidRDefault="00D72FC6" w:rsidP="00101153">
            <w:pPr>
              <w:pStyle w:val="ConsPlusNormal"/>
              <w:jc w:val="both"/>
              <w:rPr>
                <w:rFonts w:ascii="Times New Roman" w:hAnsi="Times New Roman" w:cs="Times New Roman"/>
                <w:sz w:val="28"/>
                <w:szCs w:val="28"/>
              </w:rPr>
            </w:pPr>
            <w:r>
              <w:rPr>
                <w:rFonts w:ascii="Times New Roman" w:hAnsi="Times New Roman" w:cs="Times New Roman"/>
                <w:sz w:val="28"/>
                <w:szCs w:val="28"/>
              </w:rPr>
              <w:t>г</w:t>
            </w:r>
            <w:r w:rsidR="002A30AE" w:rsidRPr="00674E9A">
              <w:rPr>
                <w:rFonts w:ascii="Times New Roman" w:hAnsi="Times New Roman" w:cs="Times New Roman"/>
                <w:sz w:val="28"/>
                <w:szCs w:val="28"/>
              </w:rPr>
              <w:t>) выдача дубликата лицензии;</w:t>
            </w:r>
          </w:p>
          <w:p w:rsidR="002A30AE" w:rsidRPr="00674E9A" w:rsidRDefault="00D72FC6" w:rsidP="00101153">
            <w:pPr>
              <w:pStyle w:val="ConsPlusNormal"/>
              <w:jc w:val="both"/>
              <w:rPr>
                <w:rFonts w:ascii="Times New Roman" w:hAnsi="Times New Roman" w:cs="Times New Roman"/>
                <w:sz w:val="28"/>
                <w:szCs w:val="28"/>
              </w:rPr>
            </w:pPr>
            <w:r>
              <w:rPr>
                <w:rFonts w:ascii="Times New Roman" w:hAnsi="Times New Roman" w:cs="Times New Roman"/>
                <w:sz w:val="28"/>
                <w:szCs w:val="28"/>
              </w:rPr>
              <w:t>д</w:t>
            </w:r>
            <w:r w:rsidR="002A30AE" w:rsidRPr="00674E9A">
              <w:rPr>
                <w:rFonts w:ascii="Times New Roman" w:hAnsi="Times New Roman" w:cs="Times New Roman"/>
                <w:sz w:val="28"/>
                <w:szCs w:val="28"/>
              </w:rPr>
              <w:t>) предоставление сведений о конкретной лицензии в виде выписки из реестра лицензий, копии акта ГЖИ РТ о принятом решении либо справки об отсутствии запрашиваемых сведений;</w:t>
            </w:r>
          </w:p>
          <w:p w:rsidR="002A30AE" w:rsidRPr="00674E9A" w:rsidRDefault="00D72FC6" w:rsidP="00F25328">
            <w:pPr>
              <w:pStyle w:val="ConsPlusNormal"/>
              <w:jc w:val="both"/>
              <w:rPr>
                <w:rFonts w:ascii="Times New Roman" w:hAnsi="Times New Roman" w:cs="Times New Roman"/>
                <w:sz w:val="28"/>
                <w:szCs w:val="28"/>
              </w:rPr>
            </w:pPr>
            <w:r>
              <w:rPr>
                <w:rFonts w:ascii="Times New Roman" w:hAnsi="Times New Roman" w:cs="Times New Roman"/>
                <w:sz w:val="28"/>
                <w:szCs w:val="28"/>
              </w:rPr>
              <w:t>е</w:t>
            </w:r>
            <w:r w:rsidR="002A30AE" w:rsidRPr="00674E9A">
              <w:rPr>
                <w:rFonts w:ascii="Times New Roman" w:hAnsi="Times New Roman" w:cs="Times New Roman"/>
                <w:sz w:val="28"/>
                <w:szCs w:val="28"/>
              </w:rPr>
              <w:t>)</w:t>
            </w:r>
            <w:r w:rsidR="00F25328">
              <w:rPr>
                <w:rFonts w:ascii="Times New Roman" w:hAnsi="Times New Roman" w:cs="Times New Roman"/>
                <w:sz w:val="28"/>
                <w:szCs w:val="28"/>
              </w:rPr>
              <w:t xml:space="preserve"> </w:t>
            </w:r>
            <w:r w:rsidR="002A30AE" w:rsidRPr="00674E9A">
              <w:rPr>
                <w:rFonts w:ascii="Times New Roman" w:hAnsi="Times New Roman" w:cs="Times New Roman"/>
                <w:sz w:val="28"/>
                <w:szCs w:val="28"/>
              </w:rPr>
              <w:t xml:space="preserve">решение о </w:t>
            </w:r>
            <w:proofErr w:type="gramStart"/>
            <w:r w:rsidR="002A30AE" w:rsidRPr="00674E9A">
              <w:rPr>
                <w:rFonts w:ascii="Times New Roman" w:hAnsi="Times New Roman" w:cs="Times New Roman"/>
                <w:sz w:val="28"/>
                <w:szCs w:val="28"/>
              </w:rPr>
              <w:t>прекращении</w:t>
            </w:r>
            <w:proofErr w:type="gramEnd"/>
            <w:r w:rsidR="002A30AE" w:rsidRPr="00674E9A">
              <w:rPr>
                <w:rFonts w:ascii="Times New Roman" w:hAnsi="Times New Roman" w:cs="Times New Roman"/>
                <w:sz w:val="28"/>
                <w:szCs w:val="28"/>
              </w:rPr>
              <w:t xml:space="preserve"> действия лицензии и аннулировании лицензии</w:t>
            </w:r>
          </w:p>
        </w:tc>
        <w:tc>
          <w:tcPr>
            <w:tcW w:w="2438" w:type="dxa"/>
          </w:tcPr>
          <w:p w:rsidR="002A30AE" w:rsidRPr="00674E9A" w:rsidRDefault="00D43E32" w:rsidP="00101153">
            <w:pPr>
              <w:pStyle w:val="ConsPlusNormal"/>
              <w:rPr>
                <w:rFonts w:ascii="Times New Roman" w:hAnsi="Times New Roman" w:cs="Times New Roman"/>
                <w:sz w:val="28"/>
                <w:szCs w:val="28"/>
              </w:rPr>
            </w:pPr>
            <w:hyperlink r:id="rId26" w:history="1">
              <w:r w:rsidR="002A30AE" w:rsidRPr="00674E9A">
                <w:rPr>
                  <w:rFonts w:ascii="Times New Roman" w:hAnsi="Times New Roman" w:cs="Times New Roman"/>
                  <w:color w:val="0000FF"/>
                  <w:sz w:val="28"/>
                  <w:szCs w:val="28"/>
                </w:rPr>
                <w:t>ст. 14</w:t>
              </w:r>
            </w:hyperlink>
            <w:r w:rsidR="002A30AE" w:rsidRPr="00674E9A">
              <w:rPr>
                <w:rFonts w:ascii="Times New Roman" w:hAnsi="Times New Roman" w:cs="Times New Roman"/>
                <w:sz w:val="28"/>
                <w:szCs w:val="28"/>
              </w:rPr>
              <w:t xml:space="preserve">, </w:t>
            </w:r>
            <w:hyperlink r:id="rId27" w:history="1">
              <w:r w:rsidR="002A30AE" w:rsidRPr="00674E9A">
                <w:rPr>
                  <w:rFonts w:ascii="Times New Roman" w:hAnsi="Times New Roman" w:cs="Times New Roman"/>
                  <w:color w:val="0000FF"/>
                  <w:sz w:val="28"/>
                  <w:szCs w:val="28"/>
                </w:rPr>
                <w:t>17</w:t>
              </w:r>
            </w:hyperlink>
            <w:r w:rsidR="002A30AE" w:rsidRPr="00674E9A">
              <w:rPr>
                <w:rFonts w:ascii="Times New Roman" w:hAnsi="Times New Roman" w:cs="Times New Roman"/>
                <w:sz w:val="28"/>
                <w:szCs w:val="28"/>
              </w:rPr>
              <w:t xml:space="preserve">, </w:t>
            </w:r>
            <w:hyperlink r:id="rId28" w:history="1">
              <w:r w:rsidR="002A30AE" w:rsidRPr="00674E9A">
                <w:rPr>
                  <w:rFonts w:ascii="Times New Roman" w:hAnsi="Times New Roman" w:cs="Times New Roman"/>
                  <w:color w:val="0000FF"/>
                  <w:sz w:val="28"/>
                  <w:szCs w:val="28"/>
                </w:rPr>
                <w:t>18</w:t>
              </w:r>
            </w:hyperlink>
            <w:r w:rsidR="002A30AE" w:rsidRPr="00674E9A">
              <w:rPr>
                <w:rFonts w:ascii="Times New Roman" w:hAnsi="Times New Roman" w:cs="Times New Roman"/>
                <w:sz w:val="28"/>
                <w:szCs w:val="28"/>
              </w:rPr>
              <w:t xml:space="preserve">, </w:t>
            </w:r>
            <w:hyperlink r:id="rId29" w:history="1">
              <w:r w:rsidR="002A30AE" w:rsidRPr="00674E9A">
                <w:rPr>
                  <w:rFonts w:ascii="Times New Roman" w:hAnsi="Times New Roman" w:cs="Times New Roman"/>
                  <w:color w:val="0000FF"/>
                  <w:sz w:val="28"/>
                  <w:szCs w:val="28"/>
                </w:rPr>
                <w:t>20</w:t>
              </w:r>
            </w:hyperlink>
            <w:r w:rsidR="002A30AE" w:rsidRPr="00674E9A">
              <w:rPr>
                <w:rFonts w:ascii="Times New Roman" w:hAnsi="Times New Roman" w:cs="Times New Roman"/>
                <w:sz w:val="28"/>
                <w:szCs w:val="28"/>
              </w:rPr>
              <w:t xml:space="preserve">, </w:t>
            </w:r>
            <w:hyperlink r:id="rId30" w:history="1">
              <w:r w:rsidR="002A30AE" w:rsidRPr="00674E9A">
                <w:rPr>
                  <w:rFonts w:ascii="Times New Roman" w:hAnsi="Times New Roman" w:cs="Times New Roman"/>
                  <w:color w:val="0000FF"/>
                  <w:sz w:val="28"/>
                  <w:szCs w:val="28"/>
                </w:rPr>
                <w:t>21</w:t>
              </w:r>
            </w:hyperlink>
            <w:r w:rsidR="002A30AE" w:rsidRPr="00674E9A">
              <w:rPr>
                <w:rFonts w:ascii="Times New Roman" w:hAnsi="Times New Roman" w:cs="Times New Roman"/>
                <w:sz w:val="28"/>
                <w:szCs w:val="28"/>
              </w:rPr>
              <w:t xml:space="preserve"> Федерального закона N 99-ФЗ;</w:t>
            </w:r>
          </w:p>
          <w:p w:rsidR="002A30AE" w:rsidRPr="00674E9A" w:rsidRDefault="00D43E32" w:rsidP="00101153">
            <w:pPr>
              <w:pStyle w:val="ConsPlusNormal"/>
              <w:rPr>
                <w:rFonts w:ascii="Times New Roman" w:hAnsi="Times New Roman" w:cs="Times New Roman"/>
                <w:sz w:val="28"/>
                <w:szCs w:val="28"/>
              </w:rPr>
            </w:pPr>
            <w:hyperlink r:id="rId31" w:history="1">
              <w:r w:rsidR="002A30AE" w:rsidRPr="00674E9A">
                <w:rPr>
                  <w:rFonts w:ascii="Times New Roman" w:hAnsi="Times New Roman" w:cs="Times New Roman"/>
                  <w:color w:val="0000FF"/>
                  <w:sz w:val="28"/>
                  <w:szCs w:val="28"/>
                </w:rPr>
                <w:t>ст. 194</w:t>
              </w:r>
            </w:hyperlink>
            <w:r w:rsidR="002A30AE" w:rsidRPr="00674E9A">
              <w:rPr>
                <w:rFonts w:ascii="Times New Roman" w:hAnsi="Times New Roman" w:cs="Times New Roman"/>
                <w:sz w:val="28"/>
                <w:szCs w:val="28"/>
              </w:rPr>
              <w:t xml:space="preserve">, </w:t>
            </w:r>
            <w:hyperlink r:id="rId32" w:history="1">
              <w:r w:rsidR="002A30AE" w:rsidRPr="00674E9A">
                <w:rPr>
                  <w:rFonts w:ascii="Times New Roman" w:hAnsi="Times New Roman" w:cs="Times New Roman"/>
                  <w:color w:val="0000FF"/>
                  <w:sz w:val="28"/>
                  <w:szCs w:val="28"/>
                </w:rPr>
                <w:t>199</w:t>
              </w:r>
            </w:hyperlink>
            <w:r w:rsidR="002A30AE" w:rsidRPr="00674E9A">
              <w:rPr>
                <w:rFonts w:ascii="Times New Roman" w:hAnsi="Times New Roman" w:cs="Times New Roman"/>
                <w:sz w:val="28"/>
                <w:szCs w:val="28"/>
              </w:rPr>
              <w:t xml:space="preserve">, </w:t>
            </w:r>
            <w:hyperlink r:id="rId33" w:history="1">
              <w:r w:rsidR="002A30AE" w:rsidRPr="00674E9A">
                <w:rPr>
                  <w:rFonts w:ascii="Times New Roman" w:hAnsi="Times New Roman" w:cs="Times New Roman"/>
                  <w:color w:val="0000FF"/>
                  <w:sz w:val="28"/>
                  <w:szCs w:val="28"/>
                </w:rPr>
                <w:t>200</w:t>
              </w:r>
            </w:hyperlink>
            <w:r w:rsidR="002A30AE" w:rsidRPr="00674E9A">
              <w:rPr>
                <w:rFonts w:ascii="Times New Roman" w:hAnsi="Times New Roman" w:cs="Times New Roman"/>
                <w:sz w:val="28"/>
                <w:szCs w:val="28"/>
              </w:rPr>
              <w:t xml:space="preserve"> Жилищного кодекса РФ</w:t>
            </w:r>
          </w:p>
        </w:tc>
      </w:tr>
      <w:tr w:rsidR="002A30AE" w:rsidRPr="00674E9A">
        <w:tblPrEx>
          <w:tblBorders>
            <w:insideH w:val="nil"/>
          </w:tblBorders>
        </w:tblPrEx>
        <w:tc>
          <w:tcPr>
            <w:tcW w:w="3345" w:type="dxa"/>
            <w:tcBorders>
              <w:bottom w:val="nil"/>
            </w:tcBorders>
          </w:tcPr>
          <w:p w:rsidR="002A30AE" w:rsidRPr="001A3825" w:rsidRDefault="002A30AE" w:rsidP="00101153">
            <w:pPr>
              <w:pStyle w:val="ConsPlusNormal"/>
              <w:rPr>
                <w:rFonts w:ascii="Times New Roman" w:hAnsi="Times New Roman" w:cs="Times New Roman"/>
                <w:sz w:val="28"/>
                <w:szCs w:val="28"/>
              </w:rPr>
            </w:pPr>
            <w:r w:rsidRPr="001A3825">
              <w:rPr>
                <w:rFonts w:ascii="Times New Roman" w:hAnsi="Times New Roman" w:cs="Times New Roman"/>
                <w:sz w:val="28"/>
                <w:szCs w:val="28"/>
              </w:rPr>
              <w:lastRenderedPageBreak/>
              <w:t>2.4. Срок предоставления государственной услуги</w:t>
            </w:r>
            <w:r w:rsidR="00EA0219" w:rsidRPr="001A3825">
              <w:rPr>
                <w:rFonts w:ascii="Times New Roman" w:hAnsi="Times New Roman" w:cs="Times New Roman"/>
                <w:sz w:val="28"/>
                <w:szCs w:val="28"/>
              </w:rPr>
              <w:t>, в том числе с учетом необходимости обращения в организации, участвующие в предоставлении государственной услуги, срок приостановления предоставления государственной услуги в случаях, если возможность приостановления предусмотрена законодательством Российской Федерации</w:t>
            </w:r>
          </w:p>
        </w:tc>
        <w:tc>
          <w:tcPr>
            <w:tcW w:w="7710" w:type="dxa"/>
            <w:tcBorders>
              <w:bottom w:val="nil"/>
            </w:tcBorders>
          </w:tcPr>
          <w:p w:rsidR="002A30AE" w:rsidRPr="001A3825" w:rsidRDefault="002A30AE" w:rsidP="00101153">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а) рассмотрение ГЖИ РТ заявления соискателя лицензии о выдаче лицензии и прилагаемых к нему документов </w:t>
            </w:r>
            <w:r w:rsidR="00683042" w:rsidRPr="001A3825">
              <w:rPr>
                <w:rFonts w:ascii="Times New Roman" w:hAnsi="Times New Roman" w:cs="Times New Roman"/>
                <w:sz w:val="28"/>
                <w:szCs w:val="28"/>
              </w:rPr>
              <w:t>–</w:t>
            </w:r>
            <w:r w:rsidRPr="001A3825">
              <w:rPr>
                <w:rFonts w:ascii="Times New Roman" w:hAnsi="Times New Roman" w:cs="Times New Roman"/>
                <w:sz w:val="28"/>
                <w:szCs w:val="28"/>
              </w:rPr>
              <w:t xml:space="preserve"> </w:t>
            </w:r>
            <w:r w:rsidR="00683042" w:rsidRPr="001A3825">
              <w:rPr>
                <w:rFonts w:ascii="Times New Roman" w:hAnsi="Times New Roman" w:cs="Times New Roman"/>
                <w:sz w:val="28"/>
                <w:szCs w:val="28"/>
              </w:rPr>
              <w:t xml:space="preserve">до </w:t>
            </w:r>
            <w:r w:rsidRPr="001A3825">
              <w:rPr>
                <w:rFonts w:ascii="Times New Roman" w:hAnsi="Times New Roman" w:cs="Times New Roman"/>
                <w:sz w:val="28"/>
                <w:szCs w:val="28"/>
              </w:rPr>
              <w:t xml:space="preserve">30 (тридцать) рабочих дней со дня приема надлежащим образом оформленного заявления о выдаче лицензии и в полном объеме прилагаемых к нему документов (сведений), предусмотренных </w:t>
            </w:r>
            <w:hyperlink w:anchor="P131" w:history="1">
              <w:r w:rsidRPr="001A3825">
                <w:rPr>
                  <w:rFonts w:ascii="Times New Roman" w:hAnsi="Times New Roman" w:cs="Times New Roman"/>
                  <w:color w:val="0000FF"/>
                  <w:sz w:val="28"/>
                  <w:szCs w:val="28"/>
                </w:rPr>
                <w:t>пунктом 2.5</w:t>
              </w:r>
            </w:hyperlink>
            <w:r w:rsidRPr="001A3825">
              <w:rPr>
                <w:rFonts w:ascii="Times New Roman" w:hAnsi="Times New Roman" w:cs="Times New Roman"/>
                <w:sz w:val="28"/>
                <w:szCs w:val="28"/>
              </w:rPr>
              <w:t xml:space="preserve"> Административного регламента;</w:t>
            </w:r>
          </w:p>
          <w:p w:rsidR="00A4717B" w:rsidRPr="001A3825" w:rsidRDefault="00A4717B" w:rsidP="00101153">
            <w:pPr>
              <w:pStyle w:val="ConsPlusNormal"/>
              <w:jc w:val="both"/>
              <w:rPr>
                <w:rFonts w:ascii="Times New Roman" w:hAnsi="Times New Roman" w:cs="Times New Roman"/>
                <w:sz w:val="28"/>
                <w:szCs w:val="28"/>
              </w:rPr>
            </w:pPr>
          </w:p>
        </w:tc>
        <w:tc>
          <w:tcPr>
            <w:tcW w:w="2438" w:type="dxa"/>
            <w:tcBorders>
              <w:bottom w:val="nil"/>
            </w:tcBorders>
          </w:tcPr>
          <w:p w:rsidR="002A30AE" w:rsidRPr="00674E9A" w:rsidRDefault="00D43E32" w:rsidP="00101153">
            <w:pPr>
              <w:pStyle w:val="ConsPlusNormal"/>
              <w:rPr>
                <w:rFonts w:ascii="Times New Roman" w:hAnsi="Times New Roman" w:cs="Times New Roman"/>
                <w:sz w:val="28"/>
                <w:szCs w:val="28"/>
              </w:rPr>
            </w:pPr>
            <w:hyperlink r:id="rId34" w:history="1">
              <w:r w:rsidR="002A30AE" w:rsidRPr="00674E9A">
                <w:rPr>
                  <w:rFonts w:ascii="Times New Roman" w:hAnsi="Times New Roman" w:cs="Times New Roman"/>
                  <w:color w:val="0000FF"/>
                  <w:sz w:val="28"/>
                  <w:szCs w:val="28"/>
                </w:rPr>
                <w:t>ст. 194</w:t>
              </w:r>
            </w:hyperlink>
            <w:r w:rsidR="002A30AE" w:rsidRPr="00674E9A">
              <w:rPr>
                <w:rFonts w:ascii="Times New Roman" w:hAnsi="Times New Roman" w:cs="Times New Roman"/>
                <w:sz w:val="28"/>
                <w:szCs w:val="28"/>
              </w:rPr>
              <w:t xml:space="preserve"> Жилищного кодекса РФ</w:t>
            </w:r>
          </w:p>
        </w:tc>
      </w:tr>
      <w:tr w:rsidR="002A30AE" w:rsidRPr="00674E9A">
        <w:tblPrEx>
          <w:tblBorders>
            <w:insideH w:val="nil"/>
          </w:tblBorders>
        </w:tblPrEx>
        <w:tc>
          <w:tcPr>
            <w:tcW w:w="3345" w:type="dxa"/>
            <w:tcBorders>
              <w:top w:val="nil"/>
              <w:bottom w:val="nil"/>
            </w:tcBorders>
          </w:tcPr>
          <w:p w:rsidR="002A30AE" w:rsidRPr="001A3825" w:rsidRDefault="002A30AE" w:rsidP="00101153">
            <w:pPr>
              <w:pStyle w:val="ConsPlusNormal"/>
              <w:rPr>
                <w:rFonts w:ascii="Times New Roman" w:hAnsi="Times New Roman" w:cs="Times New Roman"/>
                <w:sz w:val="28"/>
                <w:szCs w:val="28"/>
              </w:rPr>
            </w:pPr>
          </w:p>
        </w:tc>
        <w:tc>
          <w:tcPr>
            <w:tcW w:w="7710" w:type="dxa"/>
            <w:tcBorders>
              <w:top w:val="nil"/>
              <w:bottom w:val="nil"/>
            </w:tcBorders>
          </w:tcPr>
          <w:p w:rsidR="002A30AE" w:rsidRPr="001A3825" w:rsidRDefault="002A30AE" w:rsidP="00683042">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б) принятие решения о выдаче (об отказе в выдаче) лицензии </w:t>
            </w:r>
            <w:r w:rsidR="00683042" w:rsidRPr="001A3825">
              <w:rPr>
                <w:rFonts w:ascii="Times New Roman" w:hAnsi="Times New Roman" w:cs="Times New Roman"/>
                <w:sz w:val="28"/>
                <w:szCs w:val="28"/>
              </w:rPr>
              <w:t>–</w:t>
            </w:r>
            <w:r w:rsidRPr="001A3825">
              <w:rPr>
                <w:rFonts w:ascii="Times New Roman" w:hAnsi="Times New Roman" w:cs="Times New Roman"/>
                <w:sz w:val="28"/>
                <w:szCs w:val="28"/>
              </w:rPr>
              <w:t xml:space="preserve"> </w:t>
            </w:r>
            <w:r w:rsidR="00683042" w:rsidRPr="001A3825">
              <w:rPr>
                <w:rFonts w:ascii="Times New Roman" w:hAnsi="Times New Roman" w:cs="Times New Roman"/>
                <w:sz w:val="28"/>
                <w:szCs w:val="28"/>
              </w:rPr>
              <w:t xml:space="preserve">до </w:t>
            </w:r>
            <w:r w:rsidRPr="001A3825">
              <w:rPr>
                <w:rFonts w:ascii="Times New Roman" w:hAnsi="Times New Roman" w:cs="Times New Roman"/>
                <w:sz w:val="28"/>
                <w:szCs w:val="28"/>
              </w:rPr>
              <w:t>10 (десят</w:t>
            </w:r>
            <w:r w:rsidR="00683042" w:rsidRPr="001A3825">
              <w:rPr>
                <w:rFonts w:ascii="Times New Roman" w:hAnsi="Times New Roman" w:cs="Times New Roman"/>
                <w:sz w:val="28"/>
                <w:szCs w:val="28"/>
              </w:rPr>
              <w:t>и</w:t>
            </w:r>
            <w:r w:rsidRPr="001A3825">
              <w:rPr>
                <w:rFonts w:ascii="Times New Roman" w:hAnsi="Times New Roman" w:cs="Times New Roman"/>
                <w:sz w:val="28"/>
                <w:szCs w:val="28"/>
              </w:rPr>
              <w:t>) рабочих дней со дня поступления в лицензионную комиссию Республики Татарстан мотивированного предложения ГЖИ РТ о выдаче лицензии или об отказе в ее выдаче;</w:t>
            </w:r>
          </w:p>
        </w:tc>
        <w:tc>
          <w:tcPr>
            <w:tcW w:w="2438" w:type="dxa"/>
            <w:tcBorders>
              <w:top w:val="nil"/>
              <w:bottom w:val="nil"/>
            </w:tcBorders>
          </w:tcPr>
          <w:p w:rsidR="002A30AE" w:rsidRPr="00674E9A" w:rsidRDefault="00D43E32" w:rsidP="00101153">
            <w:pPr>
              <w:pStyle w:val="ConsPlusNormal"/>
              <w:rPr>
                <w:rFonts w:ascii="Times New Roman" w:hAnsi="Times New Roman" w:cs="Times New Roman"/>
                <w:sz w:val="28"/>
                <w:szCs w:val="28"/>
              </w:rPr>
            </w:pPr>
            <w:hyperlink r:id="rId35" w:history="1">
              <w:r w:rsidR="002A30AE" w:rsidRPr="00674E9A">
                <w:rPr>
                  <w:rFonts w:ascii="Times New Roman" w:hAnsi="Times New Roman" w:cs="Times New Roman"/>
                  <w:color w:val="0000FF"/>
                  <w:sz w:val="28"/>
                  <w:szCs w:val="28"/>
                </w:rPr>
                <w:t>ст. 14</w:t>
              </w:r>
            </w:hyperlink>
            <w:r w:rsidR="002A30AE" w:rsidRPr="00674E9A">
              <w:rPr>
                <w:rFonts w:ascii="Times New Roman" w:hAnsi="Times New Roman" w:cs="Times New Roman"/>
                <w:sz w:val="28"/>
                <w:szCs w:val="28"/>
              </w:rPr>
              <w:t xml:space="preserve"> Федерального закона N 99-ФЗ;</w:t>
            </w:r>
          </w:p>
          <w:p w:rsidR="002A30AE" w:rsidRPr="00674E9A" w:rsidRDefault="00D43E32" w:rsidP="00101153">
            <w:pPr>
              <w:pStyle w:val="ConsPlusNormal"/>
              <w:rPr>
                <w:rFonts w:ascii="Times New Roman" w:hAnsi="Times New Roman" w:cs="Times New Roman"/>
                <w:sz w:val="28"/>
                <w:szCs w:val="28"/>
              </w:rPr>
            </w:pPr>
            <w:hyperlink r:id="rId36" w:history="1">
              <w:r w:rsidR="002A30AE" w:rsidRPr="00674E9A">
                <w:rPr>
                  <w:rFonts w:ascii="Times New Roman" w:hAnsi="Times New Roman" w:cs="Times New Roman"/>
                  <w:color w:val="0000FF"/>
                  <w:sz w:val="28"/>
                  <w:szCs w:val="28"/>
                </w:rPr>
                <w:t>ст. 201</w:t>
              </w:r>
            </w:hyperlink>
            <w:r w:rsidR="002A30AE" w:rsidRPr="00674E9A">
              <w:rPr>
                <w:rFonts w:ascii="Times New Roman" w:hAnsi="Times New Roman" w:cs="Times New Roman"/>
                <w:sz w:val="28"/>
                <w:szCs w:val="28"/>
              </w:rPr>
              <w:t xml:space="preserve"> Жилищного кодекса РФ;</w:t>
            </w:r>
          </w:p>
          <w:p w:rsidR="002A30AE" w:rsidRPr="00674E9A" w:rsidRDefault="00D43E32" w:rsidP="00101153">
            <w:pPr>
              <w:pStyle w:val="ConsPlusNormal"/>
              <w:rPr>
                <w:rFonts w:ascii="Times New Roman" w:hAnsi="Times New Roman" w:cs="Times New Roman"/>
                <w:sz w:val="28"/>
                <w:szCs w:val="28"/>
              </w:rPr>
            </w:pPr>
            <w:hyperlink r:id="rId37" w:history="1">
              <w:r w:rsidR="002A30AE" w:rsidRPr="00674E9A">
                <w:rPr>
                  <w:rFonts w:ascii="Times New Roman" w:hAnsi="Times New Roman" w:cs="Times New Roman"/>
                  <w:color w:val="0000FF"/>
                  <w:sz w:val="28"/>
                  <w:szCs w:val="28"/>
                </w:rPr>
                <w:t>п. 10</w:t>
              </w:r>
            </w:hyperlink>
            <w:r w:rsidR="002A30AE" w:rsidRPr="00674E9A">
              <w:rPr>
                <w:rFonts w:ascii="Times New Roman" w:hAnsi="Times New Roman" w:cs="Times New Roman"/>
                <w:sz w:val="28"/>
                <w:szCs w:val="28"/>
              </w:rPr>
              <w:t xml:space="preserve"> Постановления N 1110</w:t>
            </w:r>
          </w:p>
        </w:tc>
      </w:tr>
      <w:tr w:rsidR="002A30AE" w:rsidRPr="00674E9A">
        <w:tblPrEx>
          <w:tblBorders>
            <w:insideH w:val="nil"/>
          </w:tblBorders>
        </w:tblPrEx>
        <w:tc>
          <w:tcPr>
            <w:tcW w:w="3345" w:type="dxa"/>
            <w:tcBorders>
              <w:top w:val="nil"/>
              <w:bottom w:val="nil"/>
            </w:tcBorders>
          </w:tcPr>
          <w:p w:rsidR="002A30AE" w:rsidRPr="00674E9A" w:rsidRDefault="002A30AE" w:rsidP="00101153">
            <w:pPr>
              <w:pStyle w:val="ConsPlusNormal"/>
              <w:rPr>
                <w:rFonts w:ascii="Times New Roman" w:hAnsi="Times New Roman" w:cs="Times New Roman"/>
                <w:sz w:val="28"/>
                <w:szCs w:val="28"/>
              </w:rPr>
            </w:pPr>
          </w:p>
        </w:tc>
        <w:tc>
          <w:tcPr>
            <w:tcW w:w="7710" w:type="dxa"/>
            <w:tcBorders>
              <w:top w:val="nil"/>
              <w:bottom w:val="nil"/>
            </w:tcBorders>
          </w:tcPr>
          <w:p w:rsidR="002A30AE" w:rsidRPr="001A3825" w:rsidRDefault="002A30AE" w:rsidP="00101153">
            <w:pPr>
              <w:pStyle w:val="ConsPlusNormal"/>
              <w:jc w:val="both"/>
              <w:rPr>
                <w:rFonts w:ascii="Times New Roman" w:hAnsi="Times New Roman" w:cs="Times New Roman"/>
                <w:sz w:val="28"/>
                <w:szCs w:val="28"/>
              </w:rPr>
            </w:pPr>
            <w:proofErr w:type="gramStart"/>
            <w:r w:rsidRPr="001A3825">
              <w:rPr>
                <w:rFonts w:ascii="Times New Roman" w:hAnsi="Times New Roman" w:cs="Times New Roman"/>
                <w:sz w:val="28"/>
                <w:szCs w:val="28"/>
              </w:rPr>
              <w:t xml:space="preserve">в) принятие решения о переоформлении (об отказе в </w:t>
            </w:r>
            <w:r w:rsidRPr="001A3825">
              <w:rPr>
                <w:rFonts w:ascii="Times New Roman" w:hAnsi="Times New Roman" w:cs="Times New Roman"/>
                <w:sz w:val="28"/>
                <w:szCs w:val="28"/>
              </w:rPr>
              <w:lastRenderedPageBreak/>
              <w:t>переоформлении) лицензии (в случаях реорганизации юридического лица в форме преобразования, изменения его наименования, адреса места нахождения, а также в случаях изменения места жительства, имени, фамилии и (в случае, если имеется) отчества индивидуального предпринимателя, реквизитов документа, удостоверяющего его личность) -</w:t>
            </w:r>
            <w:r w:rsidR="00401E99" w:rsidRPr="001A3825">
              <w:rPr>
                <w:rFonts w:ascii="Times New Roman" w:hAnsi="Times New Roman" w:cs="Times New Roman"/>
                <w:sz w:val="28"/>
                <w:szCs w:val="28"/>
              </w:rPr>
              <w:t xml:space="preserve"> до</w:t>
            </w:r>
            <w:r w:rsidRPr="001A3825">
              <w:rPr>
                <w:rFonts w:ascii="Times New Roman" w:hAnsi="Times New Roman" w:cs="Times New Roman"/>
                <w:sz w:val="28"/>
                <w:szCs w:val="28"/>
              </w:rPr>
              <w:t xml:space="preserve"> 10 рабочих дней со дня поступления в ГЖИ РТ надлежащим образом оформленного заявления</w:t>
            </w:r>
            <w:proofErr w:type="gramEnd"/>
            <w:r w:rsidRPr="001A3825">
              <w:rPr>
                <w:rFonts w:ascii="Times New Roman" w:hAnsi="Times New Roman" w:cs="Times New Roman"/>
                <w:sz w:val="28"/>
                <w:szCs w:val="28"/>
              </w:rPr>
              <w:t xml:space="preserve"> о </w:t>
            </w:r>
            <w:proofErr w:type="gramStart"/>
            <w:r w:rsidRPr="001A3825">
              <w:rPr>
                <w:rFonts w:ascii="Times New Roman" w:hAnsi="Times New Roman" w:cs="Times New Roman"/>
                <w:sz w:val="28"/>
                <w:szCs w:val="28"/>
              </w:rPr>
              <w:t>переоформлении</w:t>
            </w:r>
            <w:proofErr w:type="gramEnd"/>
            <w:r w:rsidRPr="001A3825">
              <w:rPr>
                <w:rFonts w:ascii="Times New Roman" w:hAnsi="Times New Roman" w:cs="Times New Roman"/>
                <w:sz w:val="28"/>
                <w:szCs w:val="28"/>
              </w:rPr>
              <w:t xml:space="preserve"> лицензии и в полном объеме прилагаемых к нему документов (сведений), предусмотренных </w:t>
            </w:r>
            <w:hyperlink w:anchor="P131" w:history="1">
              <w:r w:rsidRPr="001A3825">
                <w:rPr>
                  <w:rFonts w:ascii="Times New Roman" w:hAnsi="Times New Roman" w:cs="Times New Roman"/>
                  <w:color w:val="0000FF"/>
                  <w:sz w:val="28"/>
                  <w:szCs w:val="28"/>
                </w:rPr>
                <w:t>пунктом 2.5</w:t>
              </w:r>
            </w:hyperlink>
            <w:r w:rsidRPr="001A3825">
              <w:rPr>
                <w:rFonts w:ascii="Times New Roman" w:hAnsi="Times New Roman" w:cs="Times New Roman"/>
                <w:sz w:val="28"/>
                <w:szCs w:val="28"/>
              </w:rPr>
              <w:t xml:space="preserve"> Административного регламента;</w:t>
            </w:r>
          </w:p>
        </w:tc>
        <w:tc>
          <w:tcPr>
            <w:tcW w:w="2438" w:type="dxa"/>
            <w:tcBorders>
              <w:top w:val="nil"/>
              <w:bottom w:val="nil"/>
            </w:tcBorders>
          </w:tcPr>
          <w:p w:rsidR="002A30AE" w:rsidRPr="00674E9A" w:rsidRDefault="00D43E32" w:rsidP="00101153">
            <w:pPr>
              <w:pStyle w:val="ConsPlusNormal"/>
              <w:rPr>
                <w:rFonts w:ascii="Times New Roman" w:hAnsi="Times New Roman" w:cs="Times New Roman"/>
                <w:sz w:val="28"/>
                <w:szCs w:val="28"/>
              </w:rPr>
            </w:pPr>
            <w:hyperlink r:id="rId38" w:history="1">
              <w:r w:rsidR="002A30AE" w:rsidRPr="00674E9A">
                <w:rPr>
                  <w:rFonts w:ascii="Times New Roman" w:hAnsi="Times New Roman" w:cs="Times New Roman"/>
                  <w:color w:val="0000FF"/>
                  <w:sz w:val="28"/>
                  <w:szCs w:val="28"/>
                </w:rPr>
                <w:t>ст. 18</w:t>
              </w:r>
            </w:hyperlink>
            <w:r w:rsidR="002A30AE" w:rsidRPr="00674E9A">
              <w:rPr>
                <w:rFonts w:ascii="Times New Roman" w:hAnsi="Times New Roman" w:cs="Times New Roman"/>
                <w:sz w:val="28"/>
                <w:szCs w:val="28"/>
              </w:rPr>
              <w:t xml:space="preserve"> </w:t>
            </w:r>
            <w:r w:rsidR="002A30AE" w:rsidRPr="00674E9A">
              <w:rPr>
                <w:rFonts w:ascii="Times New Roman" w:hAnsi="Times New Roman" w:cs="Times New Roman"/>
                <w:sz w:val="28"/>
                <w:szCs w:val="28"/>
              </w:rPr>
              <w:lastRenderedPageBreak/>
              <w:t>Федерального закона N 99-ФЗ</w:t>
            </w:r>
          </w:p>
        </w:tc>
      </w:tr>
      <w:tr w:rsidR="002A30AE" w:rsidRPr="00674E9A">
        <w:tblPrEx>
          <w:tblBorders>
            <w:insideH w:val="nil"/>
          </w:tblBorders>
        </w:tblPrEx>
        <w:tc>
          <w:tcPr>
            <w:tcW w:w="3345" w:type="dxa"/>
            <w:tcBorders>
              <w:top w:val="nil"/>
              <w:bottom w:val="nil"/>
            </w:tcBorders>
          </w:tcPr>
          <w:p w:rsidR="002A30AE" w:rsidRPr="00674E9A" w:rsidRDefault="002A30AE" w:rsidP="00101153">
            <w:pPr>
              <w:pStyle w:val="ConsPlusNormal"/>
              <w:rPr>
                <w:rFonts w:ascii="Times New Roman" w:hAnsi="Times New Roman" w:cs="Times New Roman"/>
                <w:sz w:val="28"/>
                <w:szCs w:val="28"/>
              </w:rPr>
            </w:pPr>
          </w:p>
        </w:tc>
        <w:tc>
          <w:tcPr>
            <w:tcW w:w="7710" w:type="dxa"/>
            <w:tcBorders>
              <w:top w:val="nil"/>
              <w:bottom w:val="nil"/>
            </w:tcBorders>
          </w:tcPr>
          <w:p w:rsidR="002A30AE" w:rsidRPr="001A3825" w:rsidRDefault="002A30AE" w:rsidP="00101153">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г) направление лицензии </w:t>
            </w:r>
            <w:r w:rsidR="00401E99" w:rsidRPr="001A3825">
              <w:rPr>
                <w:rFonts w:ascii="Times New Roman" w:hAnsi="Times New Roman" w:cs="Times New Roman"/>
                <w:sz w:val="28"/>
                <w:szCs w:val="28"/>
              </w:rPr>
              <w:t>–</w:t>
            </w:r>
            <w:r w:rsidRPr="001A3825">
              <w:rPr>
                <w:rFonts w:ascii="Times New Roman" w:hAnsi="Times New Roman" w:cs="Times New Roman"/>
                <w:sz w:val="28"/>
                <w:szCs w:val="28"/>
              </w:rPr>
              <w:t xml:space="preserve"> </w:t>
            </w:r>
            <w:r w:rsidR="00401E99" w:rsidRPr="001A3825">
              <w:rPr>
                <w:rFonts w:ascii="Times New Roman" w:hAnsi="Times New Roman" w:cs="Times New Roman"/>
                <w:sz w:val="28"/>
                <w:szCs w:val="28"/>
              </w:rPr>
              <w:t xml:space="preserve">до </w:t>
            </w:r>
            <w:r w:rsidRPr="001A3825">
              <w:rPr>
                <w:rFonts w:ascii="Times New Roman" w:hAnsi="Times New Roman" w:cs="Times New Roman"/>
                <w:sz w:val="28"/>
                <w:szCs w:val="28"/>
              </w:rPr>
              <w:t>3 рабочих дня после дня подписания и регистрации лицензии в реестре лицензий;</w:t>
            </w:r>
          </w:p>
        </w:tc>
        <w:tc>
          <w:tcPr>
            <w:tcW w:w="2438" w:type="dxa"/>
            <w:tcBorders>
              <w:top w:val="nil"/>
              <w:bottom w:val="nil"/>
            </w:tcBorders>
          </w:tcPr>
          <w:p w:rsidR="002A30AE" w:rsidRPr="00674E9A" w:rsidRDefault="00D43E32" w:rsidP="00101153">
            <w:pPr>
              <w:pStyle w:val="ConsPlusNormal"/>
              <w:rPr>
                <w:rFonts w:ascii="Times New Roman" w:hAnsi="Times New Roman" w:cs="Times New Roman"/>
                <w:sz w:val="28"/>
                <w:szCs w:val="28"/>
              </w:rPr>
            </w:pPr>
            <w:hyperlink r:id="rId39" w:history="1">
              <w:r w:rsidR="002A30AE" w:rsidRPr="00674E9A">
                <w:rPr>
                  <w:rFonts w:ascii="Times New Roman" w:hAnsi="Times New Roman" w:cs="Times New Roman"/>
                  <w:color w:val="0000FF"/>
                  <w:sz w:val="28"/>
                  <w:szCs w:val="28"/>
                </w:rPr>
                <w:t>ст. 14</w:t>
              </w:r>
            </w:hyperlink>
            <w:r w:rsidR="002A30AE" w:rsidRPr="00674E9A">
              <w:rPr>
                <w:rFonts w:ascii="Times New Roman" w:hAnsi="Times New Roman" w:cs="Times New Roman"/>
                <w:sz w:val="28"/>
                <w:szCs w:val="28"/>
              </w:rPr>
              <w:t xml:space="preserve"> Федерального закона N 99-ФЗ</w:t>
            </w:r>
          </w:p>
        </w:tc>
      </w:tr>
      <w:tr w:rsidR="002A30AE" w:rsidRPr="00674E9A">
        <w:tblPrEx>
          <w:tblBorders>
            <w:insideH w:val="nil"/>
          </w:tblBorders>
        </w:tblPrEx>
        <w:tc>
          <w:tcPr>
            <w:tcW w:w="3345" w:type="dxa"/>
            <w:tcBorders>
              <w:top w:val="nil"/>
              <w:bottom w:val="nil"/>
            </w:tcBorders>
          </w:tcPr>
          <w:p w:rsidR="002A30AE" w:rsidRPr="00674E9A" w:rsidRDefault="002A30AE" w:rsidP="00101153">
            <w:pPr>
              <w:pStyle w:val="ConsPlusNormal"/>
              <w:rPr>
                <w:rFonts w:ascii="Times New Roman" w:hAnsi="Times New Roman" w:cs="Times New Roman"/>
                <w:sz w:val="28"/>
                <w:szCs w:val="28"/>
              </w:rPr>
            </w:pPr>
          </w:p>
        </w:tc>
        <w:tc>
          <w:tcPr>
            <w:tcW w:w="7710" w:type="dxa"/>
            <w:tcBorders>
              <w:top w:val="nil"/>
              <w:bottom w:val="nil"/>
            </w:tcBorders>
          </w:tcPr>
          <w:p w:rsidR="002A30AE" w:rsidRPr="001A3825" w:rsidRDefault="002A30AE" w:rsidP="00101153">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д) предоставление дубликата лицензии </w:t>
            </w:r>
            <w:r w:rsidR="00401E99" w:rsidRPr="001A3825">
              <w:rPr>
                <w:rFonts w:ascii="Times New Roman" w:hAnsi="Times New Roman" w:cs="Times New Roman"/>
                <w:sz w:val="28"/>
                <w:szCs w:val="28"/>
              </w:rPr>
              <w:t>–</w:t>
            </w:r>
            <w:r w:rsidRPr="001A3825">
              <w:rPr>
                <w:rFonts w:ascii="Times New Roman" w:hAnsi="Times New Roman" w:cs="Times New Roman"/>
                <w:sz w:val="28"/>
                <w:szCs w:val="28"/>
              </w:rPr>
              <w:t xml:space="preserve"> </w:t>
            </w:r>
            <w:r w:rsidR="00401E99" w:rsidRPr="001A3825">
              <w:rPr>
                <w:rFonts w:ascii="Times New Roman" w:hAnsi="Times New Roman" w:cs="Times New Roman"/>
                <w:sz w:val="28"/>
                <w:szCs w:val="28"/>
              </w:rPr>
              <w:t xml:space="preserve">до </w:t>
            </w:r>
            <w:r w:rsidRPr="001A3825">
              <w:rPr>
                <w:rFonts w:ascii="Times New Roman" w:hAnsi="Times New Roman" w:cs="Times New Roman"/>
                <w:sz w:val="28"/>
                <w:szCs w:val="28"/>
              </w:rPr>
              <w:t xml:space="preserve">3 рабочих дня </w:t>
            </w:r>
            <w:proofErr w:type="gramStart"/>
            <w:r w:rsidRPr="001A3825">
              <w:rPr>
                <w:rFonts w:ascii="Times New Roman" w:hAnsi="Times New Roman" w:cs="Times New Roman"/>
                <w:sz w:val="28"/>
                <w:szCs w:val="28"/>
              </w:rPr>
              <w:t>с даты поступления</w:t>
            </w:r>
            <w:proofErr w:type="gramEnd"/>
            <w:r w:rsidRPr="001A3825">
              <w:rPr>
                <w:rFonts w:ascii="Times New Roman" w:hAnsi="Times New Roman" w:cs="Times New Roman"/>
                <w:sz w:val="28"/>
                <w:szCs w:val="28"/>
              </w:rPr>
              <w:t xml:space="preserve"> в ГЖИ РТ заявления и документов, предусмотренных </w:t>
            </w:r>
            <w:hyperlink w:anchor="P131" w:history="1">
              <w:r w:rsidRPr="001A3825">
                <w:rPr>
                  <w:rFonts w:ascii="Times New Roman" w:hAnsi="Times New Roman" w:cs="Times New Roman"/>
                  <w:color w:val="0000FF"/>
                  <w:sz w:val="28"/>
                  <w:szCs w:val="28"/>
                </w:rPr>
                <w:t>пунктом 2.5</w:t>
              </w:r>
            </w:hyperlink>
            <w:r w:rsidRPr="001A3825">
              <w:rPr>
                <w:rFonts w:ascii="Times New Roman" w:hAnsi="Times New Roman" w:cs="Times New Roman"/>
                <w:sz w:val="28"/>
                <w:szCs w:val="28"/>
              </w:rPr>
              <w:t xml:space="preserve"> Административного регламента;</w:t>
            </w:r>
          </w:p>
        </w:tc>
        <w:tc>
          <w:tcPr>
            <w:tcW w:w="2438" w:type="dxa"/>
            <w:tcBorders>
              <w:top w:val="nil"/>
              <w:bottom w:val="nil"/>
            </w:tcBorders>
          </w:tcPr>
          <w:p w:rsidR="002A30AE" w:rsidRPr="00674E9A" w:rsidRDefault="00D43E32" w:rsidP="00101153">
            <w:pPr>
              <w:pStyle w:val="ConsPlusNormal"/>
              <w:rPr>
                <w:rFonts w:ascii="Times New Roman" w:hAnsi="Times New Roman" w:cs="Times New Roman"/>
                <w:sz w:val="28"/>
                <w:szCs w:val="28"/>
              </w:rPr>
            </w:pPr>
            <w:hyperlink r:id="rId40" w:history="1">
              <w:r w:rsidR="002A30AE" w:rsidRPr="00674E9A">
                <w:rPr>
                  <w:rFonts w:ascii="Times New Roman" w:hAnsi="Times New Roman" w:cs="Times New Roman"/>
                  <w:color w:val="0000FF"/>
                  <w:sz w:val="28"/>
                  <w:szCs w:val="28"/>
                </w:rPr>
                <w:t>ст. 17</w:t>
              </w:r>
            </w:hyperlink>
            <w:r w:rsidR="002A30AE" w:rsidRPr="00674E9A">
              <w:rPr>
                <w:rFonts w:ascii="Times New Roman" w:hAnsi="Times New Roman" w:cs="Times New Roman"/>
                <w:sz w:val="28"/>
                <w:szCs w:val="28"/>
              </w:rPr>
              <w:t xml:space="preserve"> Федерального закона N 99-ФЗ</w:t>
            </w:r>
          </w:p>
        </w:tc>
      </w:tr>
      <w:tr w:rsidR="002A30AE" w:rsidRPr="00674E9A">
        <w:tblPrEx>
          <w:tblBorders>
            <w:insideH w:val="nil"/>
          </w:tblBorders>
        </w:tblPrEx>
        <w:tc>
          <w:tcPr>
            <w:tcW w:w="3345" w:type="dxa"/>
            <w:tcBorders>
              <w:top w:val="nil"/>
              <w:bottom w:val="nil"/>
            </w:tcBorders>
          </w:tcPr>
          <w:p w:rsidR="002A30AE" w:rsidRPr="00674E9A" w:rsidRDefault="002A30AE" w:rsidP="00101153">
            <w:pPr>
              <w:pStyle w:val="ConsPlusNormal"/>
              <w:rPr>
                <w:rFonts w:ascii="Times New Roman" w:hAnsi="Times New Roman" w:cs="Times New Roman"/>
                <w:sz w:val="28"/>
                <w:szCs w:val="28"/>
              </w:rPr>
            </w:pPr>
          </w:p>
        </w:tc>
        <w:tc>
          <w:tcPr>
            <w:tcW w:w="7710" w:type="dxa"/>
            <w:tcBorders>
              <w:top w:val="nil"/>
              <w:bottom w:val="nil"/>
            </w:tcBorders>
          </w:tcPr>
          <w:p w:rsidR="002A30AE" w:rsidRPr="001A3825" w:rsidRDefault="002A30AE" w:rsidP="00101153">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е) предоставление сведений о конкретной лицензии в виде выписки из реестра лицензий, копии акта о принятом решении либо справки об отсутствии запрашиваемых сведений </w:t>
            </w:r>
            <w:r w:rsidR="00401E99" w:rsidRPr="001A3825">
              <w:rPr>
                <w:rFonts w:ascii="Times New Roman" w:hAnsi="Times New Roman" w:cs="Times New Roman"/>
                <w:sz w:val="28"/>
                <w:szCs w:val="28"/>
              </w:rPr>
              <w:t>–</w:t>
            </w:r>
            <w:r w:rsidRPr="001A3825">
              <w:rPr>
                <w:rFonts w:ascii="Times New Roman" w:hAnsi="Times New Roman" w:cs="Times New Roman"/>
                <w:sz w:val="28"/>
                <w:szCs w:val="28"/>
              </w:rPr>
              <w:t xml:space="preserve"> </w:t>
            </w:r>
            <w:r w:rsidR="00401E99" w:rsidRPr="001A3825">
              <w:rPr>
                <w:rFonts w:ascii="Times New Roman" w:hAnsi="Times New Roman" w:cs="Times New Roman"/>
                <w:sz w:val="28"/>
                <w:szCs w:val="28"/>
              </w:rPr>
              <w:t xml:space="preserve">до </w:t>
            </w:r>
            <w:r w:rsidRPr="001A3825">
              <w:rPr>
                <w:rFonts w:ascii="Times New Roman" w:hAnsi="Times New Roman" w:cs="Times New Roman"/>
                <w:sz w:val="28"/>
                <w:szCs w:val="28"/>
              </w:rPr>
              <w:t xml:space="preserve">5 рабочих дней </w:t>
            </w:r>
            <w:proofErr w:type="gramStart"/>
            <w:r w:rsidRPr="001A3825">
              <w:rPr>
                <w:rFonts w:ascii="Times New Roman" w:hAnsi="Times New Roman" w:cs="Times New Roman"/>
                <w:sz w:val="28"/>
                <w:szCs w:val="28"/>
              </w:rPr>
              <w:t>с даты поступления</w:t>
            </w:r>
            <w:proofErr w:type="gramEnd"/>
            <w:r w:rsidRPr="001A3825">
              <w:rPr>
                <w:rFonts w:ascii="Times New Roman" w:hAnsi="Times New Roman" w:cs="Times New Roman"/>
                <w:sz w:val="28"/>
                <w:szCs w:val="28"/>
              </w:rPr>
              <w:t xml:space="preserve"> в ГЖИ РТ документа (заявления);</w:t>
            </w:r>
          </w:p>
        </w:tc>
        <w:tc>
          <w:tcPr>
            <w:tcW w:w="2438" w:type="dxa"/>
            <w:tcBorders>
              <w:top w:val="nil"/>
              <w:bottom w:val="nil"/>
            </w:tcBorders>
          </w:tcPr>
          <w:p w:rsidR="002A30AE" w:rsidRPr="00674E9A" w:rsidRDefault="00D43E32" w:rsidP="00101153">
            <w:pPr>
              <w:pStyle w:val="ConsPlusNormal"/>
              <w:rPr>
                <w:rFonts w:ascii="Times New Roman" w:hAnsi="Times New Roman" w:cs="Times New Roman"/>
                <w:sz w:val="28"/>
                <w:szCs w:val="28"/>
              </w:rPr>
            </w:pPr>
            <w:hyperlink r:id="rId41" w:history="1">
              <w:r w:rsidR="002A30AE" w:rsidRPr="00674E9A">
                <w:rPr>
                  <w:rFonts w:ascii="Times New Roman" w:hAnsi="Times New Roman" w:cs="Times New Roman"/>
                  <w:color w:val="0000FF"/>
                  <w:sz w:val="28"/>
                  <w:szCs w:val="28"/>
                </w:rPr>
                <w:t>ст. 21</w:t>
              </w:r>
            </w:hyperlink>
            <w:r w:rsidR="002A30AE" w:rsidRPr="00674E9A">
              <w:rPr>
                <w:rFonts w:ascii="Times New Roman" w:hAnsi="Times New Roman" w:cs="Times New Roman"/>
                <w:sz w:val="28"/>
                <w:szCs w:val="28"/>
              </w:rPr>
              <w:t xml:space="preserve"> Федерального закона N 99-ФЗ</w:t>
            </w:r>
          </w:p>
        </w:tc>
      </w:tr>
      <w:tr w:rsidR="002A30AE" w:rsidRPr="00674E9A">
        <w:tblPrEx>
          <w:tblBorders>
            <w:insideH w:val="nil"/>
          </w:tblBorders>
        </w:tblPrEx>
        <w:tc>
          <w:tcPr>
            <w:tcW w:w="3345" w:type="dxa"/>
            <w:tcBorders>
              <w:top w:val="nil"/>
            </w:tcBorders>
          </w:tcPr>
          <w:p w:rsidR="002A30AE" w:rsidRPr="00674E9A" w:rsidRDefault="002A30AE" w:rsidP="00101153">
            <w:pPr>
              <w:pStyle w:val="ConsPlusNormal"/>
              <w:rPr>
                <w:rFonts w:ascii="Times New Roman" w:hAnsi="Times New Roman" w:cs="Times New Roman"/>
                <w:sz w:val="28"/>
                <w:szCs w:val="28"/>
              </w:rPr>
            </w:pPr>
          </w:p>
        </w:tc>
        <w:tc>
          <w:tcPr>
            <w:tcW w:w="7710" w:type="dxa"/>
            <w:tcBorders>
              <w:top w:val="nil"/>
            </w:tcBorders>
          </w:tcPr>
          <w:p w:rsidR="002A30AE" w:rsidRPr="001A3825" w:rsidRDefault="002A30AE" w:rsidP="00101153">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ж) прекращение действия лицензии и аннулирование лицензии - в течение 10 рабочих дней со дня получения ГЖИ РТ </w:t>
            </w:r>
            <w:r w:rsidRPr="001A3825">
              <w:rPr>
                <w:rFonts w:ascii="Times New Roman" w:hAnsi="Times New Roman" w:cs="Times New Roman"/>
                <w:sz w:val="28"/>
                <w:szCs w:val="28"/>
              </w:rPr>
              <w:lastRenderedPageBreak/>
              <w:t>вступившего в законную силу решения суда (выписки из вступившего в законную силу решения суда) об аннулировании лицензии</w:t>
            </w:r>
          </w:p>
          <w:p w:rsidR="00CA6F6F" w:rsidRPr="001A3825" w:rsidRDefault="00CA6F6F" w:rsidP="00101153">
            <w:pPr>
              <w:pStyle w:val="ConsPlusNormal"/>
              <w:jc w:val="both"/>
              <w:rPr>
                <w:rFonts w:ascii="Times New Roman" w:hAnsi="Times New Roman" w:cs="Times New Roman"/>
                <w:sz w:val="28"/>
                <w:szCs w:val="28"/>
              </w:rPr>
            </w:pPr>
          </w:p>
          <w:p w:rsidR="00CA6F6F" w:rsidRPr="001A3825" w:rsidRDefault="00CA6F6F" w:rsidP="00101153">
            <w:pPr>
              <w:pStyle w:val="ConsPlusNormal"/>
              <w:jc w:val="both"/>
              <w:rPr>
                <w:rFonts w:ascii="Times New Roman" w:hAnsi="Times New Roman" w:cs="Times New Roman"/>
                <w:sz w:val="28"/>
                <w:szCs w:val="28"/>
              </w:rPr>
            </w:pPr>
            <w:r w:rsidRPr="001A3825">
              <w:rPr>
                <w:rFonts w:ascii="Times New Roman" w:hAnsi="Times New Roman" w:cs="Times New Roman"/>
                <w:sz w:val="28"/>
                <w:szCs w:val="28"/>
              </w:rPr>
              <w:t xml:space="preserve">з) </w:t>
            </w:r>
            <w:r w:rsidR="00F30E8F" w:rsidRPr="001A3825">
              <w:rPr>
                <w:rFonts w:ascii="Times New Roman" w:hAnsi="Times New Roman" w:cs="Times New Roman"/>
                <w:sz w:val="28"/>
                <w:szCs w:val="28"/>
              </w:rPr>
              <w:t>приостановление срока предоставления государственной услуги не предусмотрено</w:t>
            </w:r>
          </w:p>
        </w:tc>
        <w:tc>
          <w:tcPr>
            <w:tcW w:w="2438" w:type="dxa"/>
            <w:tcBorders>
              <w:top w:val="nil"/>
            </w:tcBorders>
          </w:tcPr>
          <w:p w:rsidR="002A30AE" w:rsidRPr="00674E9A" w:rsidRDefault="00D43E32" w:rsidP="00101153">
            <w:pPr>
              <w:pStyle w:val="ConsPlusNormal"/>
              <w:rPr>
                <w:rFonts w:ascii="Times New Roman" w:hAnsi="Times New Roman" w:cs="Times New Roman"/>
                <w:sz w:val="28"/>
                <w:szCs w:val="28"/>
              </w:rPr>
            </w:pPr>
            <w:hyperlink r:id="rId42" w:history="1">
              <w:r w:rsidR="002A30AE" w:rsidRPr="00674E9A">
                <w:rPr>
                  <w:rFonts w:ascii="Times New Roman" w:hAnsi="Times New Roman" w:cs="Times New Roman"/>
                  <w:color w:val="0000FF"/>
                  <w:sz w:val="28"/>
                  <w:szCs w:val="28"/>
                </w:rPr>
                <w:t>ст. 20</w:t>
              </w:r>
            </w:hyperlink>
            <w:r w:rsidR="002A30AE" w:rsidRPr="00674E9A">
              <w:rPr>
                <w:rFonts w:ascii="Times New Roman" w:hAnsi="Times New Roman" w:cs="Times New Roman"/>
                <w:sz w:val="28"/>
                <w:szCs w:val="28"/>
              </w:rPr>
              <w:t xml:space="preserve"> Федерального </w:t>
            </w:r>
            <w:r w:rsidR="002A30AE" w:rsidRPr="00674E9A">
              <w:rPr>
                <w:rFonts w:ascii="Times New Roman" w:hAnsi="Times New Roman" w:cs="Times New Roman"/>
                <w:sz w:val="28"/>
                <w:szCs w:val="28"/>
              </w:rPr>
              <w:lastRenderedPageBreak/>
              <w:t>закона N 99-ФЗ</w:t>
            </w:r>
          </w:p>
        </w:tc>
      </w:tr>
      <w:tr w:rsidR="002A30AE" w:rsidRPr="00674E9A">
        <w:tblPrEx>
          <w:tblBorders>
            <w:insideH w:val="nil"/>
          </w:tblBorders>
        </w:tblPrEx>
        <w:tc>
          <w:tcPr>
            <w:tcW w:w="3345" w:type="dxa"/>
            <w:tcBorders>
              <w:bottom w:val="nil"/>
            </w:tcBorders>
          </w:tcPr>
          <w:p w:rsidR="002A30AE" w:rsidRPr="00E62371" w:rsidRDefault="002A30AE" w:rsidP="00C45765">
            <w:pPr>
              <w:pStyle w:val="ConsPlusNormal"/>
              <w:rPr>
                <w:rFonts w:ascii="Times New Roman" w:hAnsi="Times New Roman" w:cs="Times New Roman"/>
                <w:sz w:val="28"/>
                <w:szCs w:val="28"/>
              </w:rPr>
            </w:pPr>
            <w:bookmarkStart w:id="1" w:name="P131"/>
            <w:bookmarkEnd w:id="1"/>
            <w:r w:rsidRPr="00E62371">
              <w:rPr>
                <w:rFonts w:ascii="Times New Roman" w:hAnsi="Times New Roman" w:cs="Times New Roman"/>
                <w:sz w:val="28"/>
                <w:szCs w:val="28"/>
              </w:rPr>
              <w:lastRenderedPageBreak/>
              <w:t>2.5. Исчерпывающий перечень документов, необходимых в соответствии с законодательными или иными нормативными правовыми актами для предоставления государственной услуги, а также услуг, которые являются необходимыми и обязательными для предоставления государственных услуг, подлежащих представлению заявителем</w:t>
            </w:r>
            <w:r w:rsidR="00C45765" w:rsidRPr="00E62371">
              <w:rPr>
                <w:rFonts w:ascii="Times New Roman" w:hAnsi="Times New Roman" w:cs="Times New Roman"/>
                <w:sz w:val="28"/>
                <w:szCs w:val="28"/>
              </w:rPr>
              <w:t>, способы их получения заявителем, в том числе в электронной форме, порядок их представления</w:t>
            </w:r>
          </w:p>
        </w:tc>
        <w:tc>
          <w:tcPr>
            <w:tcW w:w="7710" w:type="dxa"/>
            <w:tcBorders>
              <w:bottom w:val="nil"/>
            </w:tcBorders>
          </w:tcPr>
          <w:p w:rsidR="002A30AE" w:rsidRPr="00E62371" w:rsidRDefault="002A30AE" w:rsidP="00433485">
            <w:pPr>
              <w:pStyle w:val="ConsPlusNormal"/>
              <w:ind w:firstLine="57"/>
              <w:jc w:val="both"/>
              <w:rPr>
                <w:rFonts w:ascii="Times New Roman" w:hAnsi="Times New Roman" w:cs="Times New Roman"/>
                <w:sz w:val="28"/>
                <w:szCs w:val="28"/>
              </w:rPr>
            </w:pPr>
            <w:r w:rsidRPr="00E62371">
              <w:rPr>
                <w:rFonts w:ascii="Times New Roman" w:hAnsi="Times New Roman" w:cs="Times New Roman"/>
                <w:sz w:val="28"/>
                <w:szCs w:val="28"/>
              </w:rPr>
              <w:t>1. Для получения лицензии представляются следующие документы (сведения):</w:t>
            </w:r>
          </w:p>
          <w:p w:rsidR="008279FD" w:rsidRPr="00E62371" w:rsidRDefault="008279FD" w:rsidP="00433485">
            <w:pPr>
              <w:pStyle w:val="ConsPlusNormal"/>
              <w:ind w:firstLine="57"/>
              <w:jc w:val="both"/>
              <w:rPr>
                <w:rFonts w:ascii="Times New Roman" w:hAnsi="Times New Roman" w:cs="Times New Roman"/>
                <w:sz w:val="28"/>
                <w:szCs w:val="28"/>
              </w:rPr>
            </w:pPr>
            <w:r w:rsidRPr="00E62371">
              <w:rPr>
                <w:rFonts w:ascii="Times New Roman" w:hAnsi="Times New Roman" w:cs="Times New Roman"/>
                <w:sz w:val="28"/>
                <w:szCs w:val="28"/>
              </w:rPr>
              <w:t xml:space="preserve">а) заявление о выдаче лицензии с указанием сведений, предусмотренных </w:t>
            </w:r>
            <w:hyperlink r:id="rId43" w:history="1">
              <w:r w:rsidRPr="00E62371">
                <w:rPr>
                  <w:rFonts w:ascii="Times New Roman" w:hAnsi="Times New Roman" w:cs="Times New Roman"/>
                  <w:color w:val="0000FF"/>
                  <w:sz w:val="28"/>
                  <w:szCs w:val="28"/>
                </w:rPr>
                <w:t>ч. 1 ст. 13 Федерального</w:t>
              </w:r>
            </w:hyperlink>
            <w:r w:rsidRPr="00E62371">
              <w:rPr>
                <w:rFonts w:ascii="Times New Roman" w:hAnsi="Times New Roman" w:cs="Times New Roman"/>
                <w:sz w:val="28"/>
                <w:szCs w:val="28"/>
              </w:rPr>
              <w:t xml:space="preserve"> закона N 99-ФЗ;</w:t>
            </w:r>
          </w:p>
          <w:p w:rsidR="008279FD" w:rsidRPr="00E62371" w:rsidRDefault="008279FD" w:rsidP="00433485">
            <w:pPr>
              <w:autoSpaceDE w:val="0"/>
              <w:autoSpaceDN w:val="0"/>
              <w:adjustRightInd w:val="0"/>
              <w:spacing w:after="0" w:line="240" w:lineRule="auto"/>
              <w:ind w:firstLine="57"/>
              <w:jc w:val="both"/>
              <w:rPr>
                <w:rFonts w:ascii="Times New Roman" w:hAnsi="Times New Roman" w:cs="Times New Roman"/>
                <w:sz w:val="28"/>
                <w:szCs w:val="28"/>
              </w:rPr>
            </w:pPr>
            <w:r w:rsidRPr="00E62371">
              <w:rPr>
                <w:rFonts w:ascii="Times New Roman" w:hAnsi="Times New Roman" w:cs="Times New Roman"/>
                <w:sz w:val="28"/>
                <w:szCs w:val="28"/>
              </w:rPr>
              <w:t>б) копии учредительных документов юридического лица, засвидетельствованные в нотариальном порядке (для юридических лиц);</w:t>
            </w:r>
          </w:p>
          <w:p w:rsidR="008279FD" w:rsidRPr="00E62371" w:rsidRDefault="008279FD" w:rsidP="00433485">
            <w:pPr>
              <w:autoSpaceDE w:val="0"/>
              <w:autoSpaceDN w:val="0"/>
              <w:adjustRightInd w:val="0"/>
              <w:spacing w:after="0" w:line="240" w:lineRule="auto"/>
              <w:ind w:firstLine="57"/>
              <w:jc w:val="both"/>
              <w:rPr>
                <w:rFonts w:ascii="Times New Roman" w:hAnsi="Times New Roman" w:cs="Times New Roman"/>
                <w:sz w:val="28"/>
                <w:szCs w:val="28"/>
              </w:rPr>
            </w:pPr>
            <w:r w:rsidRPr="00E62371">
              <w:rPr>
                <w:rFonts w:ascii="Times New Roman" w:hAnsi="Times New Roman" w:cs="Times New Roman"/>
                <w:sz w:val="28"/>
                <w:szCs w:val="28"/>
              </w:rPr>
              <w:t>в) копия квалификационного аттестата должностного лица соискателя лицензии;</w:t>
            </w:r>
          </w:p>
          <w:p w:rsidR="008279FD" w:rsidRPr="00E62371" w:rsidRDefault="008279FD" w:rsidP="00433485">
            <w:pPr>
              <w:autoSpaceDE w:val="0"/>
              <w:autoSpaceDN w:val="0"/>
              <w:adjustRightInd w:val="0"/>
              <w:spacing w:after="0" w:line="240" w:lineRule="auto"/>
              <w:ind w:firstLine="57"/>
              <w:jc w:val="both"/>
              <w:rPr>
                <w:rFonts w:ascii="Times New Roman" w:hAnsi="Times New Roman" w:cs="Times New Roman"/>
                <w:sz w:val="28"/>
                <w:szCs w:val="28"/>
              </w:rPr>
            </w:pPr>
            <w:r w:rsidRPr="00E62371">
              <w:rPr>
                <w:rFonts w:ascii="Times New Roman" w:hAnsi="Times New Roman" w:cs="Times New Roman"/>
                <w:sz w:val="28"/>
                <w:szCs w:val="28"/>
              </w:rPr>
              <w:t xml:space="preserve">г) копия приказа о </w:t>
            </w:r>
            <w:proofErr w:type="gramStart"/>
            <w:r w:rsidRPr="00E62371">
              <w:rPr>
                <w:rFonts w:ascii="Times New Roman" w:hAnsi="Times New Roman" w:cs="Times New Roman"/>
                <w:sz w:val="28"/>
                <w:szCs w:val="28"/>
              </w:rPr>
              <w:t>назначении</w:t>
            </w:r>
            <w:proofErr w:type="gramEnd"/>
            <w:r w:rsidRPr="00E62371">
              <w:rPr>
                <w:rFonts w:ascii="Times New Roman" w:hAnsi="Times New Roman" w:cs="Times New Roman"/>
                <w:sz w:val="28"/>
                <w:szCs w:val="28"/>
              </w:rPr>
              <w:t xml:space="preserve"> на должность должностного лица соискателя лицензии;</w:t>
            </w:r>
          </w:p>
          <w:p w:rsidR="008279FD" w:rsidRPr="00E62371" w:rsidRDefault="008279FD" w:rsidP="00433485">
            <w:pPr>
              <w:autoSpaceDE w:val="0"/>
              <w:autoSpaceDN w:val="0"/>
              <w:adjustRightInd w:val="0"/>
              <w:spacing w:after="0" w:line="240" w:lineRule="auto"/>
              <w:ind w:firstLine="57"/>
              <w:jc w:val="both"/>
              <w:rPr>
                <w:rFonts w:ascii="Times New Roman" w:hAnsi="Times New Roman" w:cs="Times New Roman"/>
                <w:sz w:val="28"/>
                <w:szCs w:val="28"/>
              </w:rPr>
            </w:pPr>
            <w:r w:rsidRPr="00E62371">
              <w:rPr>
                <w:rFonts w:ascii="Times New Roman" w:hAnsi="Times New Roman" w:cs="Times New Roman"/>
                <w:sz w:val="28"/>
                <w:szCs w:val="28"/>
              </w:rPr>
              <w:t>д) опись прилагаемых документов.</w:t>
            </w:r>
          </w:p>
          <w:p w:rsidR="008279FD" w:rsidRPr="00E62371" w:rsidRDefault="008279FD" w:rsidP="00101153">
            <w:pPr>
              <w:pStyle w:val="ConsPlusNormal"/>
              <w:jc w:val="both"/>
              <w:rPr>
                <w:rFonts w:ascii="Times New Roman" w:hAnsi="Times New Roman" w:cs="Times New Roman"/>
                <w:sz w:val="28"/>
                <w:szCs w:val="28"/>
              </w:rPr>
            </w:pPr>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2. Для исправления технической ошибки в лицензии представляются следующие документы (сведения):</w:t>
            </w:r>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а) заявление об исправлении технической ошибки;</w:t>
            </w:r>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б) оригинал лицензии, в которой содержится техническая ошибка;</w:t>
            </w:r>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 xml:space="preserve">в) документы, имеющие юридическую силу и свидетельствующие о </w:t>
            </w:r>
            <w:proofErr w:type="gramStart"/>
            <w:r w:rsidRPr="00E62371">
              <w:rPr>
                <w:rFonts w:ascii="Times New Roman" w:hAnsi="Times New Roman" w:cs="Times New Roman"/>
                <w:sz w:val="28"/>
                <w:szCs w:val="28"/>
              </w:rPr>
              <w:t>наличии</w:t>
            </w:r>
            <w:proofErr w:type="gramEnd"/>
            <w:r w:rsidRPr="00E62371">
              <w:rPr>
                <w:rFonts w:ascii="Times New Roman" w:hAnsi="Times New Roman" w:cs="Times New Roman"/>
                <w:sz w:val="28"/>
                <w:szCs w:val="28"/>
              </w:rPr>
              <w:t xml:space="preserve"> технической ошибки.</w:t>
            </w:r>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 xml:space="preserve">3. Для переоформления лицензии в случаях реорганизации </w:t>
            </w:r>
            <w:r w:rsidRPr="00E62371">
              <w:rPr>
                <w:rFonts w:ascii="Times New Roman" w:hAnsi="Times New Roman" w:cs="Times New Roman"/>
                <w:sz w:val="28"/>
                <w:szCs w:val="28"/>
              </w:rPr>
              <w:lastRenderedPageBreak/>
              <w:t>юридического лица в форме преобразования представляются следующие документы (сведения):</w:t>
            </w:r>
          </w:p>
          <w:p w:rsidR="002A30AE" w:rsidRPr="00E62371" w:rsidRDefault="002A30AE" w:rsidP="00101153">
            <w:pPr>
              <w:pStyle w:val="ConsPlusNormal"/>
              <w:jc w:val="both"/>
              <w:rPr>
                <w:rFonts w:ascii="Times New Roman" w:hAnsi="Times New Roman" w:cs="Times New Roman"/>
                <w:sz w:val="28"/>
                <w:szCs w:val="28"/>
              </w:rPr>
            </w:pPr>
            <w:proofErr w:type="gramStart"/>
            <w:r w:rsidRPr="00E62371">
              <w:rPr>
                <w:rFonts w:ascii="Times New Roman" w:hAnsi="Times New Roman" w:cs="Times New Roman"/>
                <w:sz w:val="28"/>
                <w:szCs w:val="28"/>
              </w:rPr>
              <w:t xml:space="preserve">а) заявление о переоформлении лицензии с указанием реквизитов документа, подтверждающего уплату государственной пошлины за переоформление лицензии, новых сведений о лицензиате или его правопреемнике, предусмотренных </w:t>
            </w:r>
            <w:hyperlink r:id="rId44" w:history="1">
              <w:r w:rsidRPr="00E62371">
                <w:rPr>
                  <w:rFonts w:ascii="Times New Roman" w:hAnsi="Times New Roman" w:cs="Times New Roman"/>
                  <w:color w:val="0000FF"/>
                  <w:sz w:val="28"/>
                  <w:szCs w:val="28"/>
                </w:rPr>
                <w:t>частью 1 статьи 13</w:t>
              </w:r>
            </w:hyperlink>
            <w:r w:rsidRPr="00E62371">
              <w:rPr>
                <w:rFonts w:ascii="Times New Roman" w:hAnsi="Times New Roman" w:cs="Times New Roman"/>
                <w:sz w:val="28"/>
                <w:szCs w:val="28"/>
              </w:rPr>
              <w:t xml:space="preserve"> Федерального закона N 99-ФЗ, и данных документа, подтверждающего факт внесения соответствующих изменений в единый государственный реестр юридических лиц;</w:t>
            </w:r>
            <w:proofErr w:type="gramEnd"/>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б) оригинал действующей лицензии.</w:t>
            </w:r>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4. Для переоформления лицензии в случаях изменения наименования юридического лица, адреса места его нахождения, а также в случаях изменения места жительства, имени, фамилии и (в случае, если имеется) отчества индивидуального предпринимателя, реквизитов документа, удостоверяющего его личность, представляются следующие документы (сведения):</w:t>
            </w:r>
          </w:p>
          <w:p w:rsidR="002A30AE" w:rsidRPr="00E62371" w:rsidRDefault="002A30AE" w:rsidP="00101153">
            <w:pPr>
              <w:pStyle w:val="ConsPlusNormal"/>
              <w:jc w:val="both"/>
              <w:rPr>
                <w:rFonts w:ascii="Times New Roman" w:hAnsi="Times New Roman" w:cs="Times New Roman"/>
                <w:sz w:val="28"/>
                <w:szCs w:val="28"/>
              </w:rPr>
            </w:pPr>
            <w:proofErr w:type="gramStart"/>
            <w:r w:rsidRPr="00E62371">
              <w:rPr>
                <w:rFonts w:ascii="Times New Roman" w:hAnsi="Times New Roman" w:cs="Times New Roman"/>
                <w:sz w:val="28"/>
                <w:szCs w:val="28"/>
              </w:rPr>
              <w:t>а) заявление о переоформлении лицензии с указанием реквизитов документа, подтверждающего уплату государственной пошлины за переоформление лицензии, новых сведений о лицензиате и данных документа, подтверждающего факт внесения соответствующих изменений в единый государственный реестр юридических лиц (для лицензиата юридического лица), в единый государственный реестр индивидуальных предпринимателей (для лицензиата - индивидуального предпринимателя);</w:t>
            </w:r>
            <w:proofErr w:type="gramEnd"/>
          </w:p>
          <w:p w:rsidR="002A30AE" w:rsidRPr="00E62371" w:rsidRDefault="002A30AE" w:rsidP="00101153">
            <w:pPr>
              <w:pStyle w:val="ConsPlusNormal"/>
              <w:jc w:val="both"/>
              <w:rPr>
                <w:rFonts w:ascii="Times New Roman" w:hAnsi="Times New Roman" w:cs="Times New Roman"/>
                <w:sz w:val="28"/>
                <w:szCs w:val="28"/>
              </w:rPr>
            </w:pPr>
            <w:r w:rsidRPr="00E62371">
              <w:rPr>
                <w:rFonts w:ascii="Times New Roman" w:hAnsi="Times New Roman" w:cs="Times New Roman"/>
                <w:sz w:val="28"/>
                <w:szCs w:val="28"/>
              </w:rPr>
              <w:t>б) оригинал действующей лицензии.</w:t>
            </w:r>
          </w:p>
        </w:tc>
        <w:tc>
          <w:tcPr>
            <w:tcW w:w="2438" w:type="dxa"/>
            <w:tcBorders>
              <w:bottom w:val="nil"/>
            </w:tcBorders>
          </w:tcPr>
          <w:p w:rsidR="002A30AE" w:rsidRPr="00674E9A" w:rsidRDefault="00D43E32" w:rsidP="00101153">
            <w:pPr>
              <w:pStyle w:val="ConsPlusNormal"/>
              <w:rPr>
                <w:rFonts w:ascii="Times New Roman" w:hAnsi="Times New Roman" w:cs="Times New Roman"/>
                <w:sz w:val="28"/>
                <w:szCs w:val="28"/>
              </w:rPr>
            </w:pPr>
            <w:hyperlink r:id="rId45" w:history="1">
              <w:r w:rsidR="002A30AE" w:rsidRPr="00674E9A">
                <w:rPr>
                  <w:rFonts w:ascii="Times New Roman" w:hAnsi="Times New Roman" w:cs="Times New Roman"/>
                  <w:color w:val="0000FF"/>
                  <w:sz w:val="28"/>
                  <w:szCs w:val="28"/>
                </w:rPr>
                <w:t>ст. 13</w:t>
              </w:r>
            </w:hyperlink>
            <w:r w:rsidR="002A30AE" w:rsidRPr="00674E9A">
              <w:rPr>
                <w:rFonts w:ascii="Times New Roman" w:hAnsi="Times New Roman" w:cs="Times New Roman"/>
                <w:sz w:val="28"/>
                <w:szCs w:val="28"/>
              </w:rPr>
              <w:t xml:space="preserve">, </w:t>
            </w:r>
            <w:hyperlink r:id="rId46" w:history="1">
              <w:r w:rsidR="002A30AE" w:rsidRPr="00674E9A">
                <w:rPr>
                  <w:rFonts w:ascii="Times New Roman" w:hAnsi="Times New Roman" w:cs="Times New Roman"/>
                  <w:color w:val="0000FF"/>
                  <w:sz w:val="28"/>
                  <w:szCs w:val="28"/>
                </w:rPr>
                <w:t>14</w:t>
              </w:r>
            </w:hyperlink>
            <w:r w:rsidR="002A30AE" w:rsidRPr="00674E9A">
              <w:rPr>
                <w:rFonts w:ascii="Times New Roman" w:hAnsi="Times New Roman" w:cs="Times New Roman"/>
                <w:sz w:val="28"/>
                <w:szCs w:val="28"/>
              </w:rPr>
              <w:t xml:space="preserve">, </w:t>
            </w:r>
            <w:hyperlink r:id="rId47" w:history="1">
              <w:r w:rsidR="002A30AE" w:rsidRPr="00674E9A">
                <w:rPr>
                  <w:rFonts w:ascii="Times New Roman" w:hAnsi="Times New Roman" w:cs="Times New Roman"/>
                  <w:color w:val="0000FF"/>
                  <w:sz w:val="28"/>
                  <w:szCs w:val="28"/>
                </w:rPr>
                <w:t>17</w:t>
              </w:r>
            </w:hyperlink>
            <w:r w:rsidR="002A30AE" w:rsidRPr="00674E9A">
              <w:rPr>
                <w:rFonts w:ascii="Times New Roman" w:hAnsi="Times New Roman" w:cs="Times New Roman"/>
                <w:sz w:val="28"/>
                <w:szCs w:val="28"/>
              </w:rPr>
              <w:t xml:space="preserve">, </w:t>
            </w:r>
            <w:hyperlink r:id="rId48" w:history="1">
              <w:r w:rsidR="002A30AE" w:rsidRPr="00674E9A">
                <w:rPr>
                  <w:rFonts w:ascii="Times New Roman" w:hAnsi="Times New Roman" w:cs="Times New Roman"/>
                  <w:color w:val="0000FF"/>
                  <w:sz w:val="28"/>
                  <w:szCs w:val="28"/>
                </w:rPr>
                <w:t>18</w:t>
              </w:r>
            </w:hyperlink>
            <w:r w:rsidR="002A30AE" w:rsidRPr="00674E9A">
              <w:rPr>
                <w:rFonts w:ascii="Times New Roman" w:hAnsi="Times New Roman" w:cs="Times New Roman"/>
                <w:sz w:val="28"/>
                <w:szCs w:val="28"/>
              </w:rPr>
              <w:t xml:space="preserve">, </w:t>
            </w:r>
            <w:hyperlink r:id="rId49" w:history="1">
              <w:r w:rsidR="002A30AE" w:rsidRPr="00674E9A">
                <w:rPr>
                  <w:rFonts w:ascii="Times New Roman" w:hAnsi="Times New Roman" w:cs="Times New Roman"/>
                  <w:color w:val="0000FF"/>
                  <w:sz w:val="28"/>
                  <w:szCs w:val="28"/>
                </w:rPr>
                <w:t>20</w:t>
              </w:r>
            </w:hyperlink>
            <w:r w:rsidR="002A30AE" w:rsidRPr="00674E9A">
              <w:rPr>
                <w:rFonts w:ascii="Times New Roman" w:hAnsi="Times New Roman" w:cs="Times New Roman"/>
                <w:sz w:val="28"/>
                <w:szCs w:val="28"/>
              </w:rPr>
              <w:t xml:space="preserve">, </w:t>
            </w:r>
            <w:hyperlink r:id="rId50" w:history="1">
              <w:r w:rsidR="002A30AE" w:rsidRPr="00674E9A">
                <w:rPr>
                  <w:rFonts w:ascii="Times New Roman" w:hAnsi="Times New Roman" w:cs="Times New Roman"/>
                  <w:color w:val="0000FF"/>
                  <w:sz w:val="28"/>
                  <w:szCs w:val="28"/>
                </w:rPr>
                <w:t>21</w:t>
              </w:r>
            </w:hyperlink>
            <w:r w:rsidR="002A30AE" w:rsidRPr="00674E9A">
              <w:rPr>
                <w:rFonts w:ascii="Times New Roman" w:hAnsi="Times New Roman" w:cs="Times New Roman"/>
                <w:sz w:val="28"/>
                <w:szCs w:val="28"/>
              </w:rPr>
              <w:t xml:space="preserve"> Федерального закона N 99-ФЗ;</w:t>
            </w:r>
          </w:p>
          <w:p w:rsidR="002A30AE" w:rsidRPr="00674E9A" w:rsidRDefault="00D43E32" w:rsidP="00101153">
            <w:pPr>
              <w:pStyle w:val="ConsPlusNormal"/>
              <w:rPr>
                <w:rFonts w:ascii="Times New Roman" w:hAnsi="Times New Roman" w:cs="Times New Roman"/>
                <w:sz w:val="28"/>
                <w:szCs w:val="28"/>
              </w:rPr>
            </w:pPr>
            <w:hyperlink r:id="rId51" w:history="1">
              <w:r w:rsidR="002A30AE" w:rsidRPr="00674E9A">
                <w:rPr>
                  <w:rFonts w:ascii="Times New Roman" w:hAnsi="Times New Roman" w:cs="Times New Roman"/>
                  <w:color w:val="0000FF"/>
                  <w:sz w:val="28"/>
                  <w:szCs w:val="28"/>
                </w:rPr>
                <w:t>п. 5</w:t>
              </w:r>
            </w:hyperlink>
            <w:r w:rsidR="002A30AE" w:rsidRPr="00674E9A">
              <w:rPr>
                <w:rFonts w:ascii="Times New Roman" w:hAnsi="Times New Roman" w:cs="Times New Roman"/>
                <w:sz w:val="28"/>
                <w:szCs w:val="28"/>
              </w:rPr>
              <w:t xml:space="preserve">, </w:t>
            </w:r>
            <w:hyperlink r:id="rId52" w:history="1">
              <w:r w:rsidR="002A30AE" w:rsidRPr="00674E9A">
                <w:rPr>
                  <w:rFonts w:ascii="Times New Roman" w:hAnsi="Times New Roman" w:cs="Times New Roman"/>
                  <w:color w:val="0000FF"/>
                  <w:sz w:val="28"/>
                  <w:szCs w:val="28"/>
                </w:rPr>
                <w:t>6</w:t>
              </w:r>
            </w:hyperlink>
            <w:r w:rsidR="002A30AE" w:rsidRPr="00674E9A">
              <w:rPr>
                <w:rFonts w:ascii="Times New Roman" w:hAnsi="Times New Roman" w:cs="Times New Roman"/>
                <w:sz w:val="28"/>
                <w:szCs w:val="28"/>
              </w:rPr>
              <w:t xml:space="preserve"> Постановления N 1110</w:t>
            </w:r>
          </w:p>
        </w:tc>
      </w:tr>
      <w:tr w:rsidR="002A30AE" w:rsidRPr="00674E9A">
        <w:tblPrEx>
          <w:tblBorders>
            <w:insideH w:val="nil"/>
          </w:tblBorders>
        </w:tblPrEx>
        <w:tc>
          <w:tcPr>
            <w:tcW w:w="3345" w:type="dxa"/>
            <w:tcBorders>
              <w:top w:val="nil"/>
            </w:tcBorders>
          </w:tcPr>
          <w:p w:rsidR="002A30AE" w:rsidRPr="00674E9A" w:rsidRDefault="002A30AE" w:rsidP="00101153">
            <w:pPr>
              <w:pStyle w:val="ConsPlusNormal"/>
              <w:rPr>
                <w:rFonts w:ascii="Times New Roman" w:hAnsi="Times New Roman" w:cs="Times New Roman"/>
                <w:sz w:val="28"/>
                <w:szCs w:val="28"/>
              </w:rPr>
            </w:pPr>
          </w:p>
        </w:tc>
        <w:tc>
          <w:tcPr>
            <w:tcW w:w="7710" w:type="dxa"/>
            <w:tcBorders>
              <w:top w:val="nil"/>
            </w:tcBorders>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 xml:space="preserve">5. Для прекращения действия лицензии в случае, предусмотренном </w:t>
            </w:r>
            <w:hyperlink r:id="rId53" w:history="1">
              <w:r w:rsidRPr="00674E9A">
                <w:rPr>
                  <w:rFonts w:ascii="Times New Roman" w:hAnsi="Times New Roman" w:cs="Times New Roman"/>
                  <w:color w:val="0000FF"/>
                  <w:sz w:val="28"/>
                  <w:szCs w:val="28"/>
                </w:rPr>
                <w:t>пунктом 1 части 13 статьи 20</w:t>
              </w:r>
            </w:hyperlink>
            <w:r w:rsidRPr="00674E9A">
              <w:rPr>
                <w:rFonts w:ascii="Times New Roman" w:hAnsi="Times New Roman" w:cs="Times New Roman"/>
                <w:sz w:val="28"/>
                <w:szCs w:val="28"/>
              </w:rPr>
              <w:t xml:space="preserve"> Федерального закона N 99-ФЗ, представляется заявление о прекращении предпринимательской деятельности по управлению многоквартирными домами, в котором указывается дата, с которой фактически прекращена деятельность по управлению многоквартирными домами.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6. Для получения дубликата лицензии представляются следующие документы:</w:t>
            </w:r>
          </w:p>
          <w:p w:rsidR="002A30AE" w:rsidRPr="00674E9A" w:rsidRDefault="002A30AE" w:rsidP="00101153">
            <w:pPr>
              <w:pStyle w:val="ConsPlusNormal"/>
              <w:jc w:val="both"/>
              <w:rPr>
                <w:rFonts w:ascii="Times New Roman" w:hAnsi="Times New Roman" w:cs="Times New Roman"/>
                <w:sz w:val="28"/>
                <w:szCs w:val="28"/>
              </w:rPr>
            </w:pPr>
            <w:proofErr w:type="gramStart"/>
            <w:r w:rsidRPr="00674E9A">
              <w:rPr>
                <w:rFonts w:ascii="Times New Roman" w:hAnsi="Times New Roman" w:cs="Times New Roman"/>
                <w:sz w:val="28"/>
                <w:szCs w:val="28"/>
              </w:rPr>
              <w:t>а) заявление о предоставлении дубликата лицензии, в котором указываются реквизиты документа, подтверждающего факт уплаты государственной пошлины за предоставление дубликата лицензии, либо иные сведения, подтверждающие факт уплаты указанной государственной пошлины;</w:t>
            </w:r>
            <w:proofErr w:type="gramEnd"/>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б) испорченный бланк лицензии (в случае порчи лицензии).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7. Для получения сведений о конкретной лицензии из реестра лицензий представляется заявление о предоставлении таких сведений от физического лица или юридического лица.</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8. Заявления и документы (копии документов), необходимые для получения или переоформления лицензии (дубликата лицензии, сведений из реестра лицензий), представляются заявителем на бумажном носителе</w:t>
            </w:r>
            <w:r w:rsidR="00105BBC" w:rsidRPr="00674E9A">
              <w:rPr>
                <w:rFonts w:ascii="Times New Roman" w:hAnsi="Times New Roman" w:cs="Times New Roman"/>
                <w:sz w:val="28"/>
                <w:szCs w:val="28"/>
              </w:rPr>
              <w:t>.</w:t>
            </w:r>
          </w:p>
          <w:p w:rsidR="00105BBC" w:rsidRPr="00A3065E" w:rsidRDefault="00AE4387" w:rsidP="00515A1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3065E">
              <w:rPr>
                <w:rFonts w:ascii="Times New Roman" w:eastAsia="Times New Roman" w:hAnsi="Times New Roman" w:cs="Times New Roman"/>
                <w:sz w:val="28"/>
                <w:szCs w:val="28"/>
                <w:lang w:eastAsia="ru-RU"/>
              </w:rPr>
              <w:t>9.</w:t>
            </w:r>
            <w:r w:rsidR="00105BBC" w:rsidRPr="00A3065E">
              <w:rPr>
                <w:rFonts w:ascii="Times New Roman" w:eastAsia="Times New Roman" w:hAnsi="Times New Roman" w:cs="Times New Roman"/>
                <w:sz w:val="28"/>
                <w:szCs w:val="28"/>
                <w:lang w:eastAsia="ru-RU"/>
              </w:rPr>
              <w:t>Бланк заявления для получения государственной услуги заявитель может получить при личном обращении в ГЖИ РТ. Электронная форма бланка размещена на официальном сайте ГЖИ РТ.</w:t>
            </w:r>
          </w:p>
          <w:p w:rsidR="00105BBC" w:rsidRPr="00A3065E" w:rsidRDefault="00AE4387" w:rsidP="00515A1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3065E">
              <w:rPr>
                <w:rFonts w:ascii="Times New Roman" w:eastAsia="Times New Roman" w:hAnsi="Times New Roman" w:cs="Times New Roman"/>
                <w:sz w:val="28"/>
                <w:szCs w:val="28"/>
                <w:lang w:eastAsia="ru-RU"/>
              </w:rPr>
              <w:t>10.</w:t>
            </w:r>
            <w:r w:rsidR="00105BBC" w:rsidRPr="00A3065E">
              <w:rPr>
                <w:rFonts w:ascii="Times New Roman" w:eastAsia="Times New Roman" w:hAnsi="Times New Roman" w:cs="Times New Roman"/>
                <w:sz w:val="28"/>
                <w:szCs w:val="28"/>
                <w:lang w:eastAsia="ru-RU"/>
              </w:rPr>
              <w:t xml:space="preserve">Заявление и прилагаемые документы могут быть представлены (направлены) заявителем на бумажных </w:t>
            </w:r>
            <w:r w:rsidR="00105BBC" w:rsidRPr="00A3065E">
              <w:rPr>
                <w:rFonts w:ascii="Times New Roman" w:eastAsia="Times New Roman" w:hAnsi="Times New Roman" w:cs="Times New Roman"/>
                <w:sz w:val="28"/>
                <w:szCs w:val="28"/>
                <w:lang w:eastAsia="ru-RU"/>
              </w:rPr>
              <w:lastRenderedPageBreak/>
              <w:t>носителях одним из следующих способов:</w:t>
            </w:r>
          </w:p>
          <w:p w:rsidR="00105BBC" w:rsidRPr="00A3065E" w:rsidRDefault="00105BBC" w:rsidP="00515A1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3065E">
              <w:rPr>
                <w:rFonts w:ascii="Times New Roman" w:eastAsia="Times New Roman" w:hAnsi="Times New Roman" w:cs="Times New Roman"/>
                <w:sz w:val="28"/>
                <w:szCs w:val="28"/>
                <w:lang w:eastAsia="ru-RU"/>
              </w:rPr>
              <w:t>лично (лицом, действующим от имени заявителя на основании доверенности);</w:t>
            </w:r>
          </w:p>
          <w:p w:rsidR="00105BBC" w:rsidRPr="00A3065E" w:rsidRDefault="00105BBC" w:rsidP="00515A1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3065E">
              <w:rPr>
                <w:rFonts w:ascii="Times New Roman" w:eastAsia="Times New Roman" w:hAnsi="Times New Roman" w:cs="Times New Roman"/>
                <w:sz w:val="28"/>
                <w:szCs w:val="28"/>
                <w:lang w:eastAsia="ru-RU"/>
              </w:rPr>
              <w:t xml:space="preserve">заказным почтовым отправлением с уведомлением о </w:t>
            </w:r>
            <w:proofErr w:type="gramStart"/>
            <w:r w:rsidRPr="00A3065E">
              <w:rPr>
                <w:rFonts w:ascii="Times New Roman" w:eastAsia="Times New Roman" w:hAnsi="Times New Roman" w:cs="Times New Roman"/>
                <w:sz w:val="28"/>
                <w:szCs w:val="28"/>
                <w:lang w:eastAsia="ru-RU"/>
              </w:rPr>
              <w:t>вручении</w:t>
            </w:r>
            <w:proofErr w:type="gramEnd"/>
            <w:r w:rsidRPr="00A3065E">
              <w:rPr>
                <w:rFonts w:ascii="Times New Roman" w:eastAsia="Times New Roman" w:hAnsi="Times New Roman" w:cs="Times New Roman"/>
                <w:sz w:val="28"/>
                <w:szCs w:val="28"/>
                <w:lang w:eastAsia="ru-RU"/>
              </w:rPr>
              <w:t>.</w:t>
            </w:r>
          </w:p>
          <w:p w:rsidR="00105BBC" w:rsidRPr="00674E9A" w:rsidRDefault="0051622E" w:rsidP="00515A18">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A3065E">
              <w:rPr>
                <w:rFonts w:ascii="Times New Roman" w:eastAsia="Times New Roman" w:hAnsi="Times New Roman" w:cs="Times New Roman"/>
                <w:sz w:val="28"/>
                <w:szCs w:val="28"/>
                <w:lang w:eastAsia="ru-RU"/>
              </w:rPr>
              <w:t>11.</w:t>
            </w:r>
            <w:r w:rsidR="00105BBC" w:rsidRPr="00A3065E">
              <w:rPr>
                <w:rFonts w:ascii="Times New Roman" w:eastAsia="Times New Roman" w:hAnsi="Times New Roman" w:cs="Times New Roman"/>
                <w:sz w:val="28"/>
                <w:szCs w:val="28"/>
                <w:lang w:eastAsia="ru-RU"/>
              </w:rPr>
              <w:t>Заявление и документы также могут быть представлены (направлены) заявителем в виде электронного документа, подписанного усиленной квалифицированной электронной подписью, через информационно-телекоммуникационные сети общего доступа, в том числе через информационно-телекоммуникационную сеть «Интернет», и Единый портал государственных и муниципальных услуг».</w:t>
            </w:r>
          </w:p>
          <w:p w:rsidR="00105BBC" w:rsidRPr="00674E9A" w:rsidRDefault="00105BBC" w:rsidP="00101153">
            <w:pPr>
              <w:pStyle w:val="ConsPlusNormal"/>
              <w:jc w:val="both"/>
              <w:rPr>
                <w:rFonts w:ascii="Times New Roman" w:hAnsi="Times New Roman" w:cs="Times New Roman"/>
                <w:sz w:val="28"/>
                <w:szCs w:val="28"/>
              </w:rPr>
            </w:pPr>
          </w:p>
        </w:tc>
        <w:tc>
          <w:tcPr>
            <w:tcW w:w="2438" w:type="dxa"/>
            <w:tcBorders>
              <w:top w:val="nil"/>
            </w:tcBorders>
          </w:tcPr>
          <w:p w:rsidR="002A30AE" w:rsidRPr="00674E9A" w:rsidRDefault="002A30AE" w:rsidP="00101153">
            <w:pPr>
              <w:pStyle w:val="ConsPlusNormal"/>
              <w:rPr>
                <w:rFonts w:ascii="Times New Roman" w:hAnsi="Times New Roman" w:cs="Times New Roman"/>
                <w:sz w:val="28"/>
                <w:szCs w:val="28"/>
              </w:rPr>
            </w:pPr>
          </w:p>
        </w:tc>
      </w:tr>
      <w:tr w:rsidR="002A30AE" w:rsidRPr="00674E9A">
        <w:tc>
          <w:tcPr>
            <w:tcW w:w="3345" w:type="dxa"/>
          </w:tcPr>
          <w:p w:rsidR="002A30AE" w:rsidRPr="000517DE" w:rsidRDefault="002A30AE" w:rsidP="00101153">
            <w:pPr>
              <w:pStyle w:val="ConsPlusNormal"/>
              <w:rPr>
                <w:rFonts w:ascii="Times New Roman" w:hAnsi="Times New Roman" w:cs="Times New Roman"/>
                <w:sz w:val="28"/>
                <w:szCs w:val="28"/>
              </w:rPr>
            </w:pPr>
            <w:r w:rsidRPr="000517DE">
              <w:rPr>
                <w:rFonts w:ascii="Times New Roman" w:hAnsi="Times New Roman" w:cs="Times New Roman"/>
                <w:sz w:val="28"/>
                <w:szCs w:val="28"/>
              </w:rPr>
              <w:lastRenderedPageBreak/>
              <w:t xml:space="preserve">2.6. </w:t>
            </w:r>
            <w:proofErr w:type="gramStart"/>
            <w:r w:rsidRPr="000517DE">
              <w:rPr>
                <w:rFonts w:ascii="Times New Roman" w:hAnsi="Times New Roman" w:cs="Times New Roman"/>
                <w:sz w:val="28"/>
                <w:szCs w:val="28"/>
              </w:rPr>
              <w:t xml:space="preserve">Исчерпывающий перечень документов, необходимых в соответствии с нормативными правовыми актами для предоставления государственной услуги, которые находятся в распоряжении государственных органов, органов местного самоуправления и иных организаций и которые </w:t>
            </w:r>
            <w:r w:rsidRPr="000517DE">
              <w:rPr>
                <w:rFonts w:ascii="Times New Roman" w:hAnsi="Times New Roman" w:cs="Times New Roman"/>
                <w:sz w:val="28"/>
                <w:szCs w:val="28"/>
              </w:rPr>
              <w:lastRenderedPageBreak/>
              <w:t>заявитель вправе представить</w:t>
            </w:r>
            <w:r w:rsidR="007E5F0B" w:rsidRPr="000517DE">
              <w:rPr>
                <w:rFonts w:ascii="Times New Roman" w:hAnsi="Times New Roman" w:cs="Times New Roman"/>
                <w:sz w:val="28"/>
                <w:szCs w:val="28"/>
              </w:rPr>
              <w:t>,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roofErr w:type="gramEnd"/>
          </w:p>
        </w:tc>
        <w:tc>
          <w:tcPr>
            <w:tcW w:w="7710" w:type="dxa"/>
          </w:tcPr>
          <w:p w:rsidR="002A30AE" w:rsidRPr="000517DE" w:rsidRDefault="002A30AE" w:rsidP="00101153">
            <w:pPr>
              <w:pStyle w:val="ConsPlusNormal"/>
              <w:jc w:val="both"/>
              <w:rPr>
                <w:rFonts w:ascii="Times New Roman" w:hAnsi="Times New Roman" w:cs="Times New Roman"/>
                <w:sz w:val="28"/>
                <w:szCs w:val="28"/>
              </w:rPr>
            </w:pPr>
            <w:r w:rsidRPr="000517DE">
              <w:rPr>
                <w:rFonts w:ascii="Times New Roman" w:hAnsi="Times New Roman" w:cs="Times New Roman"/>
                <w:sz w:val="28"/>
                <w:szCs w:val="28"/>
              </w:rPr>
              <w:lastRenderedPageBreak/>
              <w:t>Для предоставления государственной услуги необходимы следующие документы (сведения), которые находятся в распоряжении:</w:t>
            </w:r>
          </w:p>
          <w:p w:rsidR="002A30AE" w:rsidRPr="000517DE" w:rsidRDefault="002A30AE" w:rsidP="00101153">
            <w:pPr>
              <w:pStyle w:val="ConsPlusNormal"/>
              <w:jc w:val="both"/>
              <w:rPr>
                <w:rFonts w:ascii="Times New Roman" w:hAnsi="Times New Roman" w:cs="Times New Roman"/>
                <w:sz w:val="28"/>
                <w:szCs w:val="28"/>
              </w:rPr>
            </w:pPr>
            <w:r w:rsidRPr="000517DE">
              <w:rPr>
                <w:rFonts w:ascii="Times New Roman" w:hAnsi="Times New Roman" w:cs="Times New Roman"/>
                <w:sz w:val="28"/>
                <w:szCs w:val="28"/>
              </w:rPr>
              <w:t>а) Федерального казначейства - сведения об уплате государственной пошлины;</w:t>
            </w:r>
          </w:p>
          <w:p w:rsidR="002A30AE" w:rsidRPr="000517DE" w:rsidRDefault="002A30AE" w:rsidP="00101153">
            <w:pPr>
              <w:pStyle w:val="ConsPlusNormal"/>
              <w:jc w:val="both"/>
              <w:rPr>
                <w:rFonts w:ascii="Times New Roman" w:hAnsi="Times New Roman" w:cs="Times New Roman"/>
                <w:sz w:val="28"/>
                <w:szCs w:val="28"/>
              </w:rPr>
            </w:pPr>
            <w:r w:rsidRPr="000517DE">
              <w:rPr>
                <w:rFonts w:ascii="Times New Roman" w:hAnsi="Times New Roman" w:cs="Times New Roman"/>
                <w:sz w:val="28"/>
                <w:szCs w:val="28"/>
              </w:rPr>
              <w:t>б) Федеральной налоговой службой - сведения, содержащиеся в Едином государственном реестре юридических лиц и Едином государственном реестре индивидуальных предпринимателей;</w:t>
            </w:r>
          </w:p>
          <w:p w:rsidR="002A30AE" w:rsidRPr="000517DE" w:rsidRDefault="002A30AE" w:rsidP="00101153">
            <w:pPr>
              <w:pStyle w:val="ConsPlusNormal"/>
              <w:jc w:val="both"/>
              <w:rPr>
                <w:rFonts w:ascii="Times New Roman" w:hAnsi="Times New Roman" w:cs="Times New Roman"/>
                <w:sz w:val="28"/>
                <w:szCs w:val="28"/>
              </w:rPr>
            </w:pPr>
            <w:r w:rsidRPr="000517DE">
              <w:rPr>
                <w:rFonts w:ascii="Times New Roman" w:hAnsi="Times New Roman" w:cs="Times New Roman"/>
                <w:sz w:val="28"/>
                <w:szCs w:val="28"/>
              </w:rPr>
              <w:t>в) Министерства внутренних дел Российской Федерации - сведения о наличии (об отсутствии) у должностного лица соискателя лицензии неснятой или непогашенной судимости за преступления в сфере экономики, преступления средней тяжести, тяжкие и особо тяжкие преступления;</w:t>
            </w:r>
          </w:p>
          <w:p w:rsidR="002A30AE" w:rsidRPr="000517DE" w:rsidRDefault="002A30AE" w:rsidP="00101153">
            <w:pPr>
              <w:pStyle w:val="ConsPlusNormal"/>
              <w:jc w:val="both"/>
              <w:rPr>
                <w:rFonts w:ascii="Times New Roman" w:hAnsi="Times New Roman" w:cs="Times New Roman"/>
                <w:sz w:val="28"/>
                <w:szCs w:val="28"/>
              </w:rPr>
            </w:pPr>
            <w:proofErr w:type="gramStart"/>
            <w:r w:rsidRPr="000517DE">
              <w:rPr>
                <w:rFonts w:ascii="Times New Roman" w:hAnsi="Times New Roman" w:cs="Times New Roman"/>
                <w:sz w:val="28"/>
                <w:szCs w:val="28"/>
              </w:rPr>
              <w:lastRenderedPageBreak/>
              <w:t>г) Министерства строительства и жилищно-коммунального хозяйства Российской Федерации - сведения о наличии (об отсутствии) информации о должностном лице соискателя лицензии в реестре лиц, осуществлявших функции единоличного исполнительного органа лицензиата, лицензия которого аннулирована, а также лиц, на которых уставом или иными документами лицензиата возложена ответственность за соблюдение требований к обеспечению надлежащего содержания общего имущества в многоквартирном доме и в отношении которых применено</w:t>
            </w:r>
            <w:proofErr w:type="gramEnd"/>
            <w:r w:rsidRPr="000517DE">
              <w:rPr>
                <w:rFonts w:ascii="Times New Roman" w:hAnsi="Times New Roman" w:cs="Times New Roman"/>
                <w:sz w:val="28"/>
                <w:szCs w:val="28"/>
              </w:rPr>
              <w:t xml:space="preserve"> административное наказание в виде дисквалификации, индивидуальных предпринимателей, лицензия которых аннулирована и (или) в отношении которых применено административное наказание в виде дисквалификации, а также об отсутствии в сводном федеральном реестре лицензий информации об аннулировании лицензии, ранее выданной соискателю лицензии.</w:t>
            </w:r>
          </w:p>
          <w:p w:rsidR="002A30AE" w:rsidRPr="000517DE" w:rsidRDefault="002A30AE" w:rsidP="00101153">
            <w:pPr>
              <w:pStyle w:val="ConsPlusNormal"/>
              <w:jc w:val="both"/>
              <w:rPr>
                <w:rFonts w:ascii="Times New Roman" w:hAnsi="Times New Roman" w:cs="Times New Roman"/>
                <w:sz w:val="28"/>
                <w:szCs w:val="28"/>
              </w:rPr>
            </w:pPr>
            <w:r w:rsidRPr="000517DE">
              <w:rPr>
                <w:rFonts w:ascii="Times New Roman" w:hAnsi="Times New Roman" w:cs="Times New Roman"/>
                <w:sz w:val="28"/>
                <w:szCs w:val="28"/>
              </w:rPr>
              <w:t>Заявитель вправе представить документы, содержащие сведения, указанные в настоящем пункте, при наличии возможности.</w:t>
            </w:r>
          </w:p>
          <w:p w:rsidR="002A30AE" w:rsidRPr="000517DE" w:rsidRDefault="002A30AE" w:rsidP="00101153">
            <w:pPr>
              <w:pStyle w:val="ConsPlusNormal"/>
              <w:jc w:val="both"/>
              <w:rPr>
                <w:rFonts w:ascii="Times New Roman" w:hAnsi="Times New Roman" w:cs="Times New Roman"/>
                <w:sz w:val="28"/>
                <w:szCs w:val="28"/>
              </w:rPr>
            </w:pPr>
            <w:r w:rsidRPr="000517DE">
              <w:rPr>
                <w:rFonts w:ascii="Times New Roman" w:hAnsi="Times New Roman" w:cs="Times New Roman"/>
                <w:sz w:val="28"/>
                <w:szCs w:val="28"/>
              </w:rPr>
              <w:t>Непредставление заявителем документов, содержащих вышеуказанные сведения, не является основанием для отказа заявителю в предоставлении государственной услуги</w:t>
            </w:r>
            <w:r w:rsidR="00572544" w:rsidRPr="000517DE">
              <w:rPr>
                <w:rFonts w:ascii="Times New Roman" w:hAnsi="Times New Roman" w:cs="Times New Roman"/>
                <w:sz w:val="28"/>
                <w:szCs w:val="28"/>
              </w:rPr>
              <w:t>.</w:t>
            </w:r>
          </w:p>
          <w:p w:rsidR="00F34D3D" w:rsidRPr="000517DE" w:rsidRDefault="00F34D3D" w:rsidP="00F34D3D">
            <w:pPr>
              <w:autoSpaceDE w:val="0"/>
              <w:autoSpaceDN w:val="0"/>
              <w:adjustRightInd w:val="0"/>
              <w:spacing w:after="0" w:line="240" w:lineRule="auto"/>
              <w:ind w:firstLine="57"/>
              <w:jc w:val="both"/>
              <w:rPr>
                <w:rFonts w:ascii="Times New Roman" w:eastAsia="Times New Roman" w:hAnsi="Times New Roman" w:cs="Times New Roman"/>
                <w:sz w:val="28"/>
                <w:szCs w:val="28"/>
                <w:lang w:eastAsia="ru-RU"/>
              </w:rPr>
            </w:pPr>
            <w:r w:rsidRPr="000517DE">
              <w:rPr>
                <w:rFonts w:ascii="Times New Roman" w:eastAsia="Times New Roman" w:hAnsi="Times New Roman" w:cs="Times New Roman"/>
                <w:sz w:val="28"/>
                <w:szCs w:val="28"/>
                <w:lang w:eastAsia="ru-RU"/>
              </w:rPr>
              <w:t>Способы получения и порядок предоставления документов, которые заявитель вправе представить, определены пунктом 2.5 настоящего Регламента.</w:t>
            </w:r>
          </w:p>
          <w:p w:rsidR="00572544" w:rsidRPr="000517DE" w:rsidRDefault="00F34D3D" w:rsidP="00ED253F">
            <w:pPr>
              <w:pStyle w:val="ConsPlusNormal"/>
              <w:ind w:firstLine="57"/>
              <w:rPr>
                <w:rFonts w:ascii="Times New Roman" w:hAnsi="Times New Roman" w:cs="Times New Roman"/>
                <w:sz w:val="28"/>
                <w:szCs w:val="28"/>
              </w:rPr>
            </w:pPr>
            <w:r w:rsidRPr="000517DE">
              <w:rPr>
                <w:rFonts w:ascii="Times New Roman" w:hAnsi="Times New Roman" w:cs="Times New Roman"/>
                <w:sz w:val="28"/>
                <w:szCs w:val="28"/>
              </w:rPr>
              <w:t xml:space="preserve">Запрещается требовать от заявителя вышеперечисленные документы, находящиеся в распоряжении государственных органов, органов местного самоуправления и иных </w:t>
            </w:r>
            <w:r w:rsidRPr="000517DE">
              <w:rPr>
                <w:rFonts w:ascii="Times New Roman" w:hAnsi="Times New Roman" w:cs="Times New Roman"/>
                <w:sz w:val="28"/>
                <w:szCs w:val="28"/>
              </w:rPr>
              <w:lastRenderedPageBreak/>
              <w:t>организаций</w:t>
            </w:r>
            <w:r w:rsidR="0024371B" w:rsidRPr="000517DE">
              <w:rPr>
                <w:rFonts w:ascii="Times New Roman" w:hAnsi="Times New Roman" w:cs="Times New Roman"/>
                <w:sz w:val="28"/>
                <w:szCs w:val="28"/>
              </w:rPr>
              <w:t>.</w:t>
            </w:r>
          </w:p>
        </w:tc>
        <w:tc>
          <w:tcPr>
            <w:tcW w:w="2438"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lastRenderedPageBreak/>
              <w:t>Федеральный закон N 255-ФЗ;</w:t>
            </w:r>
          </w:p>
          <w:p w:rsidR="002A30AE" w:rsidRPr="00674E9A" w:rsidRDefault="00D43E32" w:rsidP="00101153">
            <w:pPr>
              <w:pStyle w:val="ConsPlusNormal"/>
              <w:rPr>
                <w:rFonts w:ascii="Times New Roman" w:hAnsi="Times New Roman" w:cs="Times New Roman"/>
                <w:sz w:val="28"/>
                <w:szCs w:val="28"/>
              </w:rPr>
            </w:pPr>
            <w:hyperlink r:id="rId54" w:history="1">
              <w:r w:rsidR="002A30AE" w:rsidRPr="00674E9A">
                <w:rPr>
                  <w:rFonts w:ascii="Times New Roman" w:hAnsi="Times New Roman" w:cs="Times New Roman"/>
                  <w:color w:val="0000FF"/>
                  <w:sz w:val="28"/>
                  <w:szCs w:val="28"/>
                </w:rPr>
                <w:t>статьи 14</w:t>
              </w:r>
            </w:hyperlink>
            <w:r w:rsidR="002A30AE" w:rsidRPr="00674E9A">
              <w:rPr>
                <w:rFonts w:ascii="Times New Roman" w:hAnsi="Times New Roman" w:cs="Times New Roman"/>
                <w:sz w:val="28"/>
                <w:szCs w:val="28"/>
              </w:rPr>
              <w:t xml:space="preserve">, </w:t>
            </w:r>
            <w:hyperlink r:id="rId55" w:history="1">
              <w:r w:rsidR="002A30AE" w:rsidRPr="00674E9A">
                <w:rPr>
                  <w:rFonts w:ascii="Times New Roman" w:hAnsi="Times New Roman" w:cs="Times New Roman"/>
                  <w:color w:val="0000FF"/>
                  <w:sz w:val="28"/>
                  <w:szCs w:val="28"/>
                </w:rPr>
                <w:t>18</w:t>
              </w:r>
            </w:hyperlink>
            <w:r w:rsidR="002A30AE" w:rsidRPr="00674E9A">
              <w:rPr>
                <w:rFonts w:ascii="Times New Roman" w:hAnsi="Times New Roman" w:cs="Times New Roman"/>
                <w:sz w:val="28"/>
                <w:szCs w:val="28"/>
              </w:rPr>
              <w:t xml:space="preserve"> Федерального закона N 99-ФЗ;</w:t>
            </w:r>
          </w:p>
          <w:p w:rsidR="002A30AE" w:rsidRPr="00674E9A" w:rsidRDefault="00D43E32" w:rsidP="00101153">
            <w:pPr>
              <w:pStyle w:val="ConsPlusNormal"/>
              <w:rPr>
                <w:rFonts w:ascii="Times New Roman" w:hAnsi="Times New Roman" w:cs="Times New Roman"/>
                <w:sz w:val="28"/>
                <w:szCs w:val="28"/>
              </w:rPr>
            </w:pPr>
            <w:hyperlink r:id="rId56" w:history="1">
              <w:r w:rsidR="002A30AE" w:rsidRPr="00674E9A">
                <w:rPr>
                  <w:rFonts w:ascii="Times New Roman" w:hAnsi="Times New Roman" w:cs="Times New Roman"/>
                  <w:color w:val="0000FF"/>
                  <w:sz w:val="28"/>
                  <w:szCs w:val="28"/>
                </w:rPr>
                <w:t>п. 6</w:t>
              </w:r>
            </w:hyperlink>
            <w:r w:rsidR="002A30AE" w:rsidRPr="00674E9A">
              <w:rPr>
                <w:rFonts w:ascii="Times New Roman" w:hAnsi="Times New Roman" w:cs="Times New Roman"/>
                <w:sz w:val="28"/>
                <w:szCs w:val="28"/>
              </w:rPr>
              <w:t xml:space="preserve">, </w:t>
            </w:r>
            <w:hyperlink r:id="rId57" w:history="1">
              <w:r w:rsidR="002A30AE" w:rsidRPr="00674E9A">
                <w:rPr>
                  <w:rFonts w:ascii="Times New Roman" w:hAnsi="Times New Roman" w:cs="Times New Roman"/>
                  <w:color w:val="0000FF"/>
                  <w:sz w:val="28"/>
                  <w:szCs w:val="28"/>
                </w:rPr>
                <w:t>9</w:t>
              </w:r>
            </w:hyperlink>
            <w:r w:rsidR="002A30AE" w:rsidRPr="00674E9A">
              <w:rPr>
                <w:rFonts w:ascii="Times New Roman" w:hAnsi="Times New Roman" w:cs="Times New Roman"/>
                <w:sz w:val="28"/>
                <w:szCs w:val="28"/>
              </w:rPr>
              <w:t xml:space="preserve"> Постановления N 1110</w:t>
            </w: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lastRenderedPageBreak/>
              <w:t xml:space="preserve">2.7. Перечень органов государственной власти и их структурных подразделений, согласование которых в случаях, предусмотренных нормативными правовыми актами, требуется для </w:t>
            </w:r>
            <w:proofErr w:type="gramStart"/>
            <w:r w:rsidRPr="00674E9A">
              <w:rPr>
                <w:rFonts w:ascii="Times New Roman" w:hAnsi="Times New Roman" w:cs="Times New Roman"/>
                <w:sz w:val="28"/>
                <w:szCs w:val="28"/>
              </w:rPr>
              <w:t>предоставления</w:t>
            </w:r>
            <w:proofErr w:type="gramEnd"/>
            <w:r w:rsidRPr="00674E9A">
              <w:rPr>
                <w:rFonts w:ascii="Times New Roman" w:hAnsi="Times New Roman" w:cs="Times New Roman"/>
                <w:sz w:val="28"/>
                <w:szCs w:val="28"/>
              </w:rPr>
              <w:t xml:space="preserve"> государственной услуги и </w:t>
            </w:r>
            <w:proofErr w:type="gramStart"/>
            <w:r w:rsidRPr="00674E9A">
              <w:rPr>
                <w:rFonts w:ascii="Times New Roman" w:hAnsi="Times New Roman" w:cs="Times New Roman"/>
                <w:sz w:val="28"/>
                <w:szCs w:val="28"/>
              </w:rPr>
              <w:t>которое</w:t>
            </w:r>
            <w:proofErr w:type="gramEnd"/>
            <w:r w:rsidRPr="00674E9A">
              <w:rPr>
                <w:rFonts w:ascii="Times New Roman" w:hAnsi="Times New Roman" w:cs="Times New Roman"/>
                <w:sz w:val="28"/>
                <w:szCs w:val="28"/>
              </w:rPr>
              <w:t xml:space="preserve"> осуществляется органом исполнительной власти, предоставляющим государственную услугу</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Согласование государственной услуги не требуется</w:t>
            </w:r>
          </w:p>
        </w:tc>
        <w:tc>
          <w:tcPr>
            <w:tcW w:w="2438" w:type="dxa"/>
          </w:tcPr>
          <w:p w:rsidR="002A30AE" w:rsidRPr="00674E9A" w:rsidRDefault="002A30AE" w:rsidP="00101153">
            <w:pPr>
              <w:pStyle w:val="ConsPlusNormal"/>
              <w:rPr>
                <w:rFonts w:ascii="Times New Roman" w:hAnsi="Times New Roman" w:cs="Times New Roman"/>
                <w:sz w:val="28"/>
                <w:szCs w:val="28"/>
              </w:rPr>
            </w:pP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2.8. Исчерпывающий перечень оснований для отказа в приеме документов, необходимых для предоставления государственной услуги</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Отказ в приеме документов не предусмотрен</w:t>
            </w:r>
          </w:p>
        </w:tc>
        <w:tc>
          <w:tcPr>
            <w:tcW w:w="2438" w:type="dxa"/>
          </w:tcPr>
          <w:p w:rsidR="002A30AE" w:rsidRPr="00674E9A" w:rsidRDefault="002A30AE" w:rsidP="00101153">
            <w:pPr>
              <w:pStyle w:val="ConsPlusNormal"/>
              <w:rPr>
                <w:rFonts w:ascii="Times New Roman" w:hAnsi="Times New Roman" w:cs="Times New Roman"/>
                <w:sz w:val="28"/>
                <w:szCs w:val="28"/>
              </w:rPr>
            </w:pP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bookmarkStart w:id="2" w:name="P173"/>
            <w:bookmarkEnd w:id="2"/>
            <w:r w:rsidRPr="00674E9A">
              <w:rPr>
                <w:rFonts w:ascii="Times New Roman" w:hAnsi="Times New Roman" w:cs="Times New Roman"/>
                <w:sz w:val="28"/>
                <w:szCs w:val="28"/>
              </w:rPr>
              <w:t xml:space="preserve">2.9. Исчерпывающий перечень оснований для приостановления или отказа в предоставлении </w:t>
            </w:r>
            <w:r w:rsidRPr="00674E9A">
              <w:rPr>
                <w:rFonts w:ascii="Times New Roman" w:hAnsi="Times New Roman" w:cs="Times New Roman"/>
                <w:sz w:val="28"/>
                <w:szCs w:val="28"/>
              </w:rPr>
              <w:lastRenderedPageBreak/>
              <w:t>государственной услуги</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lastRenderedPageBreak/>
              <w:t>1. Основания для приостановления предоставления государственной услуги не предусмотрены.</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2. Основания для отказа в предоставлении государственной услуги: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lastRenderedPageBreak/>
              <w:t>1) в выдаче лицензии отказывается по следующим основаниям:</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 xml:space="preserve">а) наличие в представленных заявителем </w:t>
            </w:r>
            <w:proofErr w:type="gramStart"/>
            <w:r w:rsidRPr="00674E9A">
              <w:rPr>
                <w:rFonts w:ascii="Times New Roman" w:hAnsi="Times New Roman" w:cs="Times New Roman"/>
                <w:sz w:val="28"/>
                <w:szCs w:val="28"/>
              </w:rPr>
              <w:t>заявлении</w:t>
            </w:r>
            <w:proofErr w:type="gramEnd"/>
            <w:r w:rsidRPr="00674E9A">
              <w:rPr>
                <w:rFonts w:ascii="Times New Roman" w:hAnsi="Times New Roman" w:cs="Times New Roman"/>
                <w:sz w:val="28"/>
                <w:szCs w:val="28"/>
              </w:rPr>
              <w:t xml:space="preserve"> о выдаче лицензии и (или) других документах (сведениях) недостоверной или искаженной информации;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б) установленное в ходе проверки несоответствие заявителя лицензионным требованиям;</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в) представление соискателем лицензии заявления о выдаче лицензии и прилагаемых к этому заявлению документов, если в отношении соискателя лицензии имеется решение об аннулировании ранее выданной лицензии на такой вид деятельности;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2) в переоформлении лицензии отказывается по следующим основаниям:</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 xml:space="preserve">а) наличие в представленных заявителем </w:t>
            </w:r>
            <w:proofErr w:type="gramStart"/>
            <w:r w:rsidRPr="00674E9A">
              <w:rPr>
                <w:rFonts w:ascii="Times New Roman" w:hAnsi="Times New Roman" w:cs="Times New Roman"/>
                <w:sz w:val="28"/>
                <w:szCs w:val="28"/>
              </w:rPr>
              <w:t>заявлении</w:t>
            </w:r>
            <w:proofErr w:type="gramEnd"/>
            <w:r w:rsidRPr="00674E9A">
              <w:rPr>
                <w:rFonts w:ascii="Times New Roman" w:hAnsi="Times New Roman" w:cs="Times New Roman"/>
                <w:sz w:val="28"/>
                <w:szCs w:val="28"/>
              </w:rPr>
              <w:t xml:space="preserve"> о переоформлении лицензии и (или) других документах (сведениях) недостоверной или искаженной информации;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б) установленное в ходе проверки несоответствие заявителя лицензионным требованиям;</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в) представление соискателем лицензии заявления о переоформлении лицензии и прилагаемых к этому заявлению документов, если в отношении соискателя лицензии имеется решение об аннулировании ранее выданной лицензии на такой вид деятельности;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3) в выдаче дубликата лицензии отказывается при обращении с заявлением лица, не являющегося заявителем или не имеющего полномочий на совершение указанного действия;</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 xml:space="preserve">4) в предоставлении информации из единого реестра лицензий </w:t>
            </w:r>
            <w:r w:rsidRPr="00674E9A">
              <w:rPr>
                <w:rFonts w:ascii="Times New Roman" w:hAnsi="Times New Roman" w:cs="Times New Roman"/>
                <w:sz w:val="28"/>
                <w:szCs w:val="28"/>
              </w:rPr>
              <w:lastRenderedPageBreak/>
              <w:t>отказывается в случае, если в интересах сохранения государственной или служебной тайны свободный доступ к таким сведениям в соответствии с законодательством Российской Федерации ограничен</w:t>
            </w:r>
          </w:p>
        </w:tc>
        <w:tc>
          <w:tcPr>
            <w:tcW w:w="2438" w:type="dxa"/>
          </w:tcPr>
          <w:p w:rsidR="002A30AE" w:rsidRPr="00674E9A" w:rsidRDefault="00D43E32" w:rsidP="00101153">
            <w:pPr>
              <w:pStyle w:val="ConsPlusNormal"/>
              <w:rPr>
                <w:rFonts w:ascii="Times New Roman" w:hAnsi="Times New Roman" w:cs="Times New Roman"/>
                <w:sz w:val="28"/>
                <w:szCs w:val="28"/>
              </w:rPr>
            </w:pPr>
            <w:hyperlink r:id="rId58" w:history="1">
              <w:r w:rsidR="002A30AE" w:rsidRPr="00674E9A">
                <w:rPr>
                  <w:rFonts w:ascii="Times New Roman" w:hAnsi="Times New Roman" w:cs="Times New Roman"/>
                  <w:color w:val="0000FF"/>
                  <w:sz w:val="28"/>
                  <w:szCs w:val="28"/>
                </w:rPr>
                <w:t>статья 14</w:t>
              </w:r>
            </w:hyperlink>
            <w:r w:rsidR="002A30AE" w:rsidRPr="00674E9A">
              <w:rPr>
                <w:rFonts w:ascii="Times New Roman" w:hAnsi="Times New Roman" w:cs="Times New Roman"/>
                <w:sz w:val="28"/>
                <w:szCs w:val="28"/>
              </w:rPr>
              <w:t xml:space="preserve"> Федерального закона N 99-ФЗ</w:t>
            </w: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lastRenderedPageBreak/>
              <w:t>2.10. Порядок, размер и основания взимания государственной пошлины или иной платы, взимаемой за предоставление государственной услуги</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Государственная услуга предоставляется на возмездной основе.</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Государственная пошлина:</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предоставление лицензии на осуществление предпринимательской деятельности по управлению многоквартирными домами - 30 000 рублей;</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переоформление лицензии на осуществление предпринимательской деятельности по управлению многоквартирными домами - 5 000 рублей.</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предоставление (выдача) дубликата лицензии на осуществление предпринимательской деятельности по управлению многоквартирными домами - 5 000 рублей;</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Получатель платежа:</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УФК по Республике Татарстан (ГЖИ РТ РТ)</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Реквизиты для оплаты:</w:t>
            </w:r>
          </w:p>
          <w:p w:rsidR="002A30AE" w:rsidRPr="00674E9A" w:rsidRDefault="002A30AE" w:rsidP="00101153">
            <w:pPr>
              <w:pStyle w:val="ConsPlusNormal"/>
              <w:jc w:val="both"/>
              <w:rPr>
                <w:rFonts w:ascii="Times New Roman" w:hAnsi="Times New Roman" w:cs="Times New Roman"/>
                <w:sz w:val="28"/>
                <w:szCs w:val="28"/>
              </w:rPr>
            </w:pPr>
            <w:proofErr w:type="gramStart"/>
            <w:r w:rsidRPr="00674E9A">
              <w:rPr>
                <w:rFonts w:ascii="Times New Roman" w:hAnsi="Times New Roman" w:cs="Times New Roman"/>
                <w:sz w:val="28"/>
                <w:szCs w:val="28"/>
              </w:rPr>
              <w:t>Расчетные</w:t>
            </w:r>
            <w:proofErr w:type="gramEnd"/>
            <w:r w:rsidRPr="00674E9A">
              <w:rPr>
                <w:rFonts w:ascii="Times New Roman" w:hAnsi="Times New Roman" w:cs="Times New Roman"/>
                <w:sz w:val="28"/>
                <w:szCs w:val="28"/>
              </w:rPr>
              <w:t xml:space="preserve"> счет: N 40101810800000010001</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Банк: ОТДЕЛЕНИЕ - НБ РЕСПУБЛИКА ТАТАРСТАН Г. КАЗАНЬ</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БИК: 049205001</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ИНН получателя (61) - 1653015798</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КПП получателя (103) - 165501001</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КБК: 71410807400011000110</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 xml:space="preserve">"Государственная пошлина за действия уполномоченных </w:t>
            </w:r>
            <w:r w:rsidRPr="00674E9A">
              <w:rPr>
                <w:rFonts w:ascii="Times New Roman" w:hAnsi="Times New Roman" w:cs="Times New Roman"/>
                <w:sz w:val="28"/>
                <w:szCs w:val="28"/>
              </w:rPr>
              <w:lastRenderedPageBreak/>
              <w:t>органов, связанные с лицензированием предпринимательской деятельности по управлению многоквартирными домами"</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ОКТМО в соответствии с Общероссийским классификатором территорий муниципальных образований.</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Поле "назначение платежа" (24) расчетного документа - допускается указание иной дополнительной информации, необходимой для идентификации назначения платежа</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Поле "Статус плательщика" (101): 08 обязательно для заполнения.</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Сведения о конкретной лицензии предоставляются физическим и юридическим лицам бесплатно в виде выписки из реестра лицензий, либо копии акта о принятом решении, либо справки об отсутствии запрашиваемых сведений</w:t>
            </w:r>
          </w:p>
        </w:tc>
        <w:tc>
          <w:tcPr>
            <w:tcW w:w="2438" w:type="dxa"/>
          </w:tcPr>
          <w:p w:rsidR="002A30AE" w:rsidRPr="00674E9A" w:rsidRDefault="00D43E32" w:rsidP="00101153">
            <w:pPr>
              <w:pStyle w:val="ConsPlusNormal"/>
              <w:rPr>
                <w:rFonts w:ascii="Times New Roman" w:hAnsi="Times New Roman" w:cs="Times New Roman"/>
                <w:sz w:val="28"/>
                <w:szCs w:val="28"/>
              </w:rPr>
            </w:pPr>
            <w:hyperlink r:id="rId59" w:history="1">
              <w:r w:rsidR="002A30AE" w:rsidRPr="00674E9A">
                <w:rPr>
                  <w:rFonts w:ascii="Times New Roman" w:hAnsi="Times New Roman" w:cs="Times New Roman"/>
                  <w:color w:val="0000FF"/>
                  <w:sz w:val="28"/>
                  <w:szCs w:val="28"/>
                </w:rPr>
                <w:t>статья 10</w:t>
              </w:r>
            </w:hyperlink>
            <w:r w:rsidR="002A30AE" w:rsidRPr="00674E9A">
              <w:rPr>
                <w:rFonts w:ascii="Times New Roman" w:hAnsi="Times New Roman" w:cs="Times New Roman"/>
                <w:sz w:val="28"/>
                <w:szCs w:val="28"/>
              </w:rPr>
              <w:t xml:space="preserve"> Федерального закона N 99-ФЗ;</w:t>
            </w:r>
          </w:p>
          <w:p w:rsidR="002A30AE" w:rsidRPr="00674E9A" w:rsidRDefault="00D43E32" w:rsidP="00101153">
            <w:pPr>
              <w:pStyle w:val="ConsPlusNormal"/>
              <w:rPr>
                <w:rFonts w:ascii="Times New Roman" w:hAnsi="Times New Roman" w:cs="Times New Roman"/>
                <w:sz w:val="28"/>
                <w:szCs w:val="28"/>
              </w:rPr>
            </w:pPr>
            <w:hyperlink r:id="rId60" w:history="1">
              <w:r w:rsidR="002A30AE" w:rsidRPr="00674E9A">
                <w:rPr>
                  <w:rFonts w:ascii="Times New Roman" w:hAnsi="Times New Roman" w:cs="Times New Roman"/>
                  <w:color w:val="0000FF"/>
                  <w:sz w:val="28"/>
                  <w:szCs w:val="28"/>
                </w:rPr>
                <w:t>подпункт 134 пункта 1 статьи 333.33</w:t>
              </w:r>
            </w:hyperlink>
            <w:r w:rsidR="002A30AE" w:rsidRPr="00674E9A">
              <w:rPr>
                <w:rFonts w:ascii="Times New Roman" w:hAnsi="Times New Roman" w:cs="Times New Roman"/>
                <w:sz w:val="28"/>
                <w:szCs w:val="28"/>
              </w:rPr>
              <w:t xml:space="preserve"> Налогового кодекса РФ</w:t>
            </w: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lastRenderedPageBreak/>
              <w:t>2.11. Порядок, размер и основания взимания платы за предоставление услуг, которые являются необходимыми и обязательными для предоставления государственной услуги, включая информацию о методике расчета размера такой платы</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Предоставление необходимых и обязательных услуг не требуется</w:t>
            </w:r>
          </w:p>
        </w:tc>
        <w:tc>
          <w:tcPr>
            <w:tcW w:w="2438" w:type="dxa"/>
          </w:tcPr>
          <w:p w:rsidR="002A30AE" w:rsidRPr="00674E9A" w:rsidRDefault="002A30AE" w:rsidP="00101153">
            <w:pPr>
              <w:pStyle w:val="ConsPlusNormal"/>
              <w:rPr>
                <w:rFonts w:ascii="Times New Roman" w:hAnsi="Times New Roman" w:cs="Times New Roman"/>
                <w:sz w:val="28"/>
                <w:szCs w:val="28"/>
              </w:rPr>
            </w:pPr>
          </w:p>
        </w:tc>
      </w:tr>
      <w:tr w:rsidR="002A30AE" w:rsidRPr="00674E9A">
        <w:tc>
          <w:tcPr>
            <w:tcW w:w="3345" w:type="dxa"/>
          </w:tcPr>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 xml:space="preserve">2.12. Максимальный срок ожидания в очереди при подаче запроса о </w:t>
            </w:r>
            <w:r w:rsidRPr="00674E9A">
              <w:rPr>
                <w:rFonts w:ascii="Times New Roman" w:hAnsi="Times New Roman" w:cs="Times New Roman"/>
                <w:sz w:val="28"/>
                <w:szCs w:val="28"/>
              </w:rPr>
              <w:lastRenderedPageBreak/>
              <w:t>предоставлении государственной услуги и при получении результата</w:t>
            </w:r>
          </w:p>
          <w:p w:rsidR="002A30AE" w:rsidRPr="00674E9A" w:rsidRDefault="002A30AE" w:rsidP="00101153">
            <w:pPr>
              <w:pStyle w:val="ConsPlusNormal"/>
              <w:rPr>
                <w:rFonts w:ascii="Times New Roman" w:hAnsi="Times New Roman" w:cs="Times New Roman"/>
                <w:sz w:val="28"/>
                <w:szCs w:val="28"/>
              </w:rPr>
            </w:pPr>
            <w:r w:rsidRPr="00674E9A">
              <w:rPr>
                <w:rFonts w:ascii="Times New Roman" w:hAnsi="Times New Roman" w:cs="Times New Roman"/>
                <w:sz w:val="28"/>
                <w:szCs w:val="28"/>
              </w:rPr>
              <w:t>предоставления таких услуг</w:t>
            </w:r>
          </w:p>
        </w:tc>
        <w:tc>
          <w:tcPr>
            <w:tcW w:w="7710" w:type="dxa"/>
          </w:tcPr>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lastRenderedPageBreak/>
              <w:t xml:space="preserve">Максимальный срок ожидания в очереди при подаче соискателем лицензии (лицензиатом) заявления о предоставлении государственной услуги и (или) при </w:t>
            </w:r>
            <w:r w:rsidRPr="00674E9A">
              <w:rPr>
                <w:rFonts w:ascii="Times New Roman" w:hAnsi="Times New Roman" w:cs="Times New Roman"/>
                <w:sz w:val="28"/>
                <w:szCs w:val="28"/>
              </w:rPr>
              <w:lastRenderedPageBreak/>
              <w:t>получении результата государственной услуги не должен превышать 15 минут.</w:t>
            </w:r>
          </w:p>
          <w:p w:rsidR="002A30AE" w:rsidRPr="00674E9A" w:rsidRDefault="002A30AE" w:rsidP="00101153">
            <w:pPr>
              <w:pStyle w:val="ConsPlusNormal"/>
              <w:jc w:val="both"/>
              <w:rPr>
                <w:rFonts w:ascii="Times New Roman" w:hAnsi="Times New Roman" w:cs="Times New Roman"/>
                <w:sz w:val="28"/>
                <w:szCs w:val="28"/>
              </w:rPr>
            </w:pPr>
            <w:r w:rsidRPr="00674E9A">
              <w:rPr>
                <w:rFonts w:ascii="Times New Roman" w:hAnsi="Times New Roman" w:cs="Times New Roman"/>
                <w:sz w:val="28"/>
                <w:szCs w:val="28"/>
              </w:rPr>
              <w:t>Очередность для отдельных категорий получателей государственной услуги не установлена</w:t>
            </w:r>
          </w:p>
        </w:tc>
        <w:tc>
          <w:tcPr>
            <w:tcW w:w="2438" w:type="dxa"/>
          </w:tcPr>
          <w:p w:rsidR="002A30AE" w:rsidRPr="00674E9A" w:rsidRDefault="00D43E32" w:rsidP="00101153">
            <w:pPr>
              <w:pStyle w:val="ConsPlusNormal"/>
              <w:rPr>
                <w:rFonts w:ascii="Times New Roman" w:hAnsi="Times New Roman" w:cs="Times New Roman"/>
                <w:sz w:val="28"/>
                <w:szCs w:val="28"/>
              </w:rPr>
            </w:pPr>
            <w:hyperlink r:id="rId61" w:history="1">
              <w:r w:rsidR="002A30AE" w:rsidRPr="00674E9A">
                <w:rPr>
                  <w:rFonts w:ascii="Times New Roman" w:hAnsi="Times New Roman" w:cs="Times New Roman"/>
                  <w:color w:val="0000FF"/>
                  <w:sz w:val="28"/>
                  <w:szCs w:val="28"/>
                </w:rPr>
                <w:t>п. 1</w:t>
              </w:r>
            </w:hyperlink>
            <w:r w:rsidR="002A30AE" w:rsidRPr="00674E9A">
              <w:rPr>
                <w:rFonts w:ascii="Times New Roman" w:hAnsi="Times New Roman" w:cs="Times New Roman"/>
                <w:sz w:val="28"/>
                <w:szCs w:val="28"/>
              </w:rPr>
              <w:t xml:space="preserve"> Указа Президента РФ N 601</w:t>
            </w:r>
          </w:p>
        </w:tc>
      </w:tr>
      <w:tr w:rsidR="002A30AE" w:rsidRPr="00674E9A">
        <w:tc>
          <w:tcPr>
            <w:tcW w:w="3345" w:type="dxa"/>
          </w:tcPr>
          <w:p w:rsidR="002A30AE" w:rsidRPr="00145584" w:rsidRDefault="002A30AE" w:rsidP="00A43BA2">
            <w:pPr>
              <w:pStyle w:val="ConsPlusNormal"/>
              <w:rPr>
                <w:rFonts w:ascii="Times New Roman" w:hAnsi="Times New Roman" w:cs="Times New Roman"/>
                <w:sz w:val="28"/>
                <w:szCs w:val="28"/>
              </w:rPr>
            </w:pPr>
            <w:r w:rsidRPr="00145584">
              <w:rPr>
                <w:rFonts w:ascii="Times New Roman" w:hAnsi="Times New Roman" w:cs="Times New Roman"/>
                <w:sz w:val="28"/>
                <w:szCs w:val="28"/>
              </w:rPr>
              <w:lastRenderedPageBreak/>
              <w:t>2.13. Срок регистрации запроса заявителя о предоставлении государственной услуги</w:t>
            </w:r>
            <w:r w:rsidR="00A43BA2" w:rsidRPr="00145584">
              <w:rPr>
                <w:rFonts w:ascii="Times New Roman" w:hAnsi="Times New Roman" w:cs="Times New Roman"/>
                <w:sz w:val="28"/>
                <w:szCs w:val="28"/>
              </w:rPr>
              <w:t>, в том числе в электронной форме</w:t>
            </w:r>
          </w:p>
        </w:tc>
        <w:tc>
          <w:tcPr>
            <w:tcW w:w="7710" w:type="dxa"/>
          </w:tcPr>
          <w:p w:rsidR="002A30AE" w:rsidRPr="00145584" w:rsidRDefault="002A30AE" w:rsidP="00101153">
            <w:pPr>
              <w:pStyle w:val="ConsPlusNormal"/>
              <w:jc w:val="both"/>
              <w:rPr>
                <w:rFonts w:ascii="Times New Roman" w:hAnsi="Times New Roman" w:cs="Times New Roman"/>
                <w:sz w:val="28"/>
                <w:szCs w:val="28"/>
              </w:rPr>
            </w:pPr>
            <w:r w:rsidRPr="00145584">
              <w:rPr>
                <w:rFonts w:ascii="Times New Roman" w:hAnsi="Times New Roman" w:cs="Times New Roman"/>
                <w:sz w:val="28"/>
                <w:szCs w:val="28"/>
              </w:rPr>
              <w:t>В день поступления заявления со всеми необходимыми документами</w:t>
            </w:r>
          </w:p>
        </w:tc>
        <w:tc>
          <w:tcPr>
            <w:tcW w:w="2438" w:type="dxa"/>
          </w:tcPr>
          <w:p w:rsidR="002A30AE" w:rsidRPr="00674E9A" w:rsidRDefault="002A30AE" w:rsidP="00101153">
            <w:pPr>
              <w:pStyle w:val="ConsPlusNormal"/>
              <w:rPr>
                <w:rFonts w:ascii="Times New Roman" w:hAnsi="Times New Roman" w:cs="Times New Roman"/>
                <w:sz w:val="28"/>
                <w:szCs w:val="28"/>
              </w:rPr>
            </w:pPr>
          </w:p>
        </w:tc>
      </w:tr>
      <w:tr w:rsidR="002A30AE" w:rsidRPr="00674E9A" w:rsidTr="00101153">
        <w:tc>
          <w:tcPr>
            <w:tcW w:w="3345" w:type="dxa"/>
            <w:tcBorders>
              <w:bottom w:val="nil"/>
            </w:tcBorders>
          </w:tcPr>
          <w:p w:rsidR="002A30AE" w:rsidRPr="00145584" w:rsidRDefault="002A30AE" w:rsidP="00607829">
            <w:pPr>
              <w:pStyle w:val="ConsPlusNormal"/>
              <w:rPr>
                <w:rFonts w:ascii="Times New Roman" w:hAnsi="Times New Roman" w:cs="Times New Roman"/>
                <w:sz w:val="28"/>
                <w:szCs w:val="28"/>
              </w:rPr>
            </w:pPr>
            <w:r w:rsidRPr="00145584">
              <w:rPr>
                <w:rFonts w:ascii="Times New Roman" w:hAnsi="Times New Roman" w:cs="Times New Roman"/>
                <w:sz w:val="28"/>
                <w:szCs w:val="28"/>
              </w:rPr>
              <w:t xml:space="preserve">2.14. </w:t>
            </w:r>
            <w:r w:rsidR="00607829" w:rsidRPr="00145584">
              <w:rPr>
                <w:rFonts w:ascii="Times New Roman" w:hAnsi="Times New Roman" w:cs="Times New Roman"/>
                <w:sz w:val="28"/>
                <w:szCs w:val="28"/>
              </w:rPr>
              <w:t xml:space="preserve">Требования к помещениям, в которых предоставляется государственная услуга, к месту ожидания и приема заявителей,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 размещению и оформлению визуальной, текстовой и мультимедийной </w:t>
            </w:r>
            <w:r w:rsidR="00607829" w:rsidRPr="00145584">
              <w:rPr>
                <w:rFonts w:ascii="Times New Roman" w:hAnsi="Times New Roman" w:cs="Times New Roman"/>
                <w:sz w:val="28"/>
                <w:szCs w:val="28"/>
              </w:rPr>
              <w:lastRenderedPageBreak/>
              <w:t xml:space="preserve">информации о порядке предоставления таких услуг </w:t>
            </w:r>
          </w:p>
        </w:tc>
        <w:tc>
          <w:tcPr>
            <w:tcW w:w="7710" w:type="dxa"/>
            <w:tcBorders>
              <w:bottom w:val="nil"/>
            </w:tcBorders>
          </w:tcPr>
          <w:p w:rsidR="00DB3601" w:rsidRPr="00145584" w:rsidRDefault="00DB3601" w:rsidP="00A8286E">
            <w:pPr>
              <w:autoSpaceDE w:val="0"/>
              <w:autoSpaceDN w:val="0"/>
              <w:adjustRightInd w:val="0"/>
              <w:spacing w:after="0" w:line="240" w:lineRule="auto"/>
              <w:ind w:firstLine="435"/>
              <w:jc w:val="both"/>
              <w:rPr>
                <w:rFonts w:ascii="Times New Roman" w:eastAsia="Calibri" w:hAnsi="Times New Roman" w:cs="Times New Roman"/>
                <w:sz w:val="28"/>
                <w:szCs w:val="28"/>
              </w:rPr>
            </w:pPr>
            <w:r w:rsidRPr="00145584">
              <w:rPr>
                <w:rFonts w:ascii="Times New Roman" w:eastAsia="Calibri" w:hAnsi="Times New Roman" w:cs="Times New Roman"/>
                <w:sz w:val="28"/>
                <w:szCs w:val="28"/>
              </w:rPr>
              <w:lastRenderedPageBreak/>
              <w:t>Предоставление государственной услуги осуществляется в зданиях и помещениях, оборудованных противопожарной системой и системой пожаротушения, необходимой мебелью для оформления документов, информационными стендами.</w:t>
            </w:r>
          </w:p>
          <w:p w:rsidR="00DB3601" w:rsidRPr="00145584" w:rsidRDefault="00DB3601" w:rsidP="00FB0F27">
            <w:pPr>
              <w:pStyle w:val="ConsPlusNormal"/>
              <w:ind w:firstLine="435"/>
              <w:jc w:val="both"/>
              <w:rPr>
                <w:rFonts w:ascii="Times New Roman" w:eastAsia="Calibri" w:hAnsi="Times New Roman" w:cs="Times New Roman"/>
                <w:sz w:val="28"/>
                <w:szCs w:val="28"/>
              </w:rPr>
            </w:pPr>
            <w:r w:rsidRPr="00145584">
              <w:rPr>
                <w:rFonts w:ascii="Times New Roman" w:hAnsi="Times New Roman" w:cs="Times New Roman"/>
                <w:sz w:val="28"/>
                <w:szCs w:val="28"/>
              </w:rPr>
              <w:t xml:space="preserve">Обеспечивается беспрепятственный доступ инвалидов к месту </w:t>
            </w:r>
            <w:r w:rsidRPr="00145584">
              <w:rPr>
                <w:rFonts w:ascii="Times New Roman" w:eastAsia="Calibri" w:hAnsi="Times New Roman" w:cs="Times New Roman"/>
                <w:sz w:val="28"/>
                <w:szCs w:val="28"/>
              </w:rPr>
              <w:t>предоставления государственной услуги (удобный вход-выход в помещения и перемещение в их пределах).</w:t>
            </w:r>
          </w:p>
          <w:p w:rsidR="002A30AE" w:rsidRPr="00145584" w:rsidRDefault="00DB3601" w:rsidP="00A8286E">
            <w:pPr>
              <w:pStyle w:val="ConsPlusNormal"/>
              <w:ind w:firstLine="435"/>
              <w:jc w:val="both"/>
              <w:rPr>
                <w:rFonts w:ascii="Times New Roman" w:hAnsi="Times New Roman" w:cs="Times New Roman"/>
                <w:sz w:val="28"/>
                <w:szCs w:val="28"/>
              </w:rPr>
            </w:pPr>
            <w:r w:rsidRPr="00145584">
              <w:rPr>
                <w:rFonts w:ascii="Times New Roman" w:hAnsi="Times New Roman" w:cs="Times New Roman"/>
                <w:sz w:val="28"/>
                <w:szCs w:val="28"/>
              </w:rPr>
              <w:t xml:space="preserve">Визуальная, текстовая и мультимедийная информация о </w:t>
            </w:r>
            <w:proofErr w:type="gramStart"/>
            <w:r w:rsidRPr="00145584">
              <w:rPr>
                <w:rFonts w:ascii="Times New Roman" w:hAnsi="Times New Roman" w:cs="Times New Roman"/>
                <w:sz w:val="28"/>
                <w:szCs w:val="28"/>
              </w:rPr>
              <w:t>порядке</w:t>
            </w:r>
            <w:proofErr w:type="gramEnd"/>
            <w:r w:rsidRPr="00145584">
              <w:rPr>
                <w:rFonts w:ascii="Times New Roman" w:hAnsi="Times New Roman" w:cs="Times New Roman"/>
                <w:sz w:val="28"/>
                <w:szCs w:val="28"/>
              </w:rPr>
              <w:t xml:space="preserve"> предоставления государственной услуги размещается в удобных для заявителей местах, в том числе с учетом ограниченных возможностей инвалидов</w:t>
            </w:r>
          </w:p>
        </w:tc>
        <w:tc>
          <w:tcPr>
            <w:tcW w:w="2438" w:type="dxa"/>
            <w:tcBorders>
              <w:bottom w:val="nil"/>
            </w:tcBorders>
          </w:tcPr>
          <w:p w:rsidR="002A30AE" w:rsidRPr="00674E9A" w:rsidRDefault="002A30AE" w:rsidP="00101153">
            <w:pPr>
              <w:pStyle w:val="ConsPlusNormal"/>
              <w:rPr>
                <w:rFonts w:ascii="Times New Roman" w:hAnsi="Times New Roman" w:cs="Times New Roman"/>
                <w:sz w:val="28"/>
                <w:szCs w:val="28"/>
              </w:rPr>
            </w:pPr>
          </w:p>
        </w:tc>
      </w:tr>
      <w:tr w:rsidR="002A30AE" w:rsidRPr="00674E9A" w:rsidTr="00101153">
        <w:tc>
          <w:tcPr>
            <w:tcW w:w="3345" w:type="dxa"/>
            <w:tcBorders>
              <w:top w:val="nil"/>
              <w:left w:val="nil"/>
              <w:bottom w:val="nil"/>
              <w:right w:val="nil"/>
            </w:tcBorders>
          </w:tcPr>
          <w:p w:rsidR="002A30AE" w:rsidRPr="00FD3595" w:rsidRDefault="002A30AE" w:rsidP="00FE74F6">
            <w:pPr>
              <w:pStyle w:val="ConsPlusNormal"/>
              <w:rPr>
                <w:rFonts w:ascii="Times New Roman" w:hAnsi="Times New Roman" w:cs="Times New Roman"/>
                <w:sz w:val="28"/>
                <w:szCs w:val="28"/>
              </w:rPr>
            </w:pPr>
            <w:r w:rsidRPr="00FD3595">
              <w:rPr>
                <w:rFonts w:ascii="Times New Roman" w:hAnsi="Times New Roman" w:cs="Times New Roman"/>
                <w:sz w:val="28"/>
                <w:szCs w:val="28"/>
              </w:rPr>
              <w:lastRenderedPageBreak/>
              <w:t xml:space="preserve">2.15. </w:t>
            </w:r>
            <w:proofErr w:type="gramStart"/>
            <w:r w:rsidR="00FE74F6" w:rsidRPr="00FD3595">
              <w:rPr>
                <w:rFonts w:ascii="Times New Roman" w:hAnsi="Times New Roman" w:cs="Times New Roman"/>
                <w:sz w:val="28"/>
                <w:szCs w:val="28"/>
              </w:rPr>
              <w:t xml:space="preserve">Показатели доступности и качества государственной услуги, в том числе количество взаимодействий заявителя с должностными лицами при предоставлении государственной услуги и их продолжительность, возможность получения государственной услуги в многофункциональном центре предоставления государственных и муниципальных услуг, в удаленных рабочих  местах многофункционального центра предоставления государственных и муниципальных услуг, возможность получения информации о ходе предоставления </w:t>
            </w:r>
            <w:r w:rsidR="00FE74F6" w:rsidRPr="00FD3595">
              <w:rPr>
                <w:rFonts w:ascii="Times New Roman" w:hAnsi="Times New Roman" w:cs="Times New Roman"/>
                <w:sz w:val="28"/>
                <w:szCs w:val="28"/>
              </w:rPr>
              <w:lastRenderedPageBreak/>
              <w:t>государственной услуги, в том числе с использованием информационно-коммуникационных технологий</w:t>
            </w:r>
            <w:proofErr w:type="gramEnd"/>
          </w:p>
        </w:tc>
        <w:tc>
          <w:tcPr>
            <w:tcW w:w="7710" w:type="dxa"/>
            <w:tcBorders>
              <w:top w:val="nil"/>
              <w:left w:val="nil"/>
              <w:bottom w:val="nil"/>
              <w:right w:val="nil"/>
            </w:tcBorders>
          </w:tcPr>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lastRenderedPageBreak/>
              <w:t>Показателями доступности предоставления государственной услуги являются:</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расположенность помещения ГЖИ РТ в зоне доступности общественного транспорта;</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наличие необходимого количества специалистов, а также помещений, в которых осуществляется прием документов от заявителей;</w:t>
            </w:r>
          </w:p>
          <w:p w:rsidR="00597EB5" w:rsidRPr="00FD3595" w:rsidRDefault="00F56631" w:rsidP="00F56631">
            <w:pPr>
              <w:autoSpaceDE w:val="0"/>
              <w:autoSpaceDN w:val="0"/>
              <w:adjustRightInd w:val="0"/>
              <w:spacing w:after="0" w:line="240" w:lineRule="auto"/>
              <w:ind w:firstLine="427"/>
              <w:jc w:val="both"/>
              <w:rPr>
                <w:rFonts w:ascii="Times New Roman" w:hAnsi="Times New Roman" w:cs="Times New Roman"/>
                <w:sz w:val="28"/>
                <w:szCs w:val="28"/>
              </w:rPr>
            </w:pPr>
            <w:r w:rsidRPr="00FD3595">
              <w:rPr>
                <w:rFonts w:ascii="Times New Roman" w:eastAsia="Times New Roman" w:hAnsi="Times New Roman" w:cs="Times New Roman"/>
                <w:sz w:val="28"/>
                <w:szCs w:val="28"/>
                <w:lang w:eastAsia="ru-RU"/>
              </w:rPr>
              <w:t xml:space="preserve">наличие исчерпывающей информации о способах, порядке и сроках предоставления государственной услуги на информационных стендах, информационных ресурсах ГЖИ РТ в сети «Интернет», на </w:t>
            </w:r>
            <w:r w:rsidR="00DF5BD8" w:rsidRPr="00FD3595">
              <w:rPr>
                <w:rFonts w:ascii="Times New Roman" w:hAnsi="Times New Roman" w:cs="Times New Roman"/>
                <w:sz w:val="28"/>
                <w:szCs w:val="28"/>
              </w:rPr>
              <w:t>Едино</w:t>
            </w:r>
            <w:r w:rsidR="00597EB5" w:rsidRPr="00FD3595">
              <w:rPr>
                <w:rFonts w:ascii="Times New Roman" w:hAnsi="Times New Roman" w:cs="Times New Roman"/>
                <w:sz w:val="28"/>
                <w:szCs w:val="28"/>
              </w:rPr>
              <w:t>м</w:t>
            </w:r>
            <w:r w:rsidR="00DF5BD8" w:rsidRPr="00FD3595">
              <w:rPr>
                <w:rFonts w:ascii="Times New Roman" w:hAnsi="Times New Roman" w:cs="Times New Roman"/>
                <w:sz w:val="28"/>
                <w:szCs w:val="28"/>
              </w:rPr>
              <w:t xml:space="preserve"> портал</w:t>
            </w:r>
            <w:r w:rsidR="00597EB5" w:rsidRPr="00FD3595">
              <w:rPr>
                <w:rFonts w:ascii="Times New Roman" w:hAnsi="Times New Roman" w:cs="Times New Roman"/>
                <w:sz w:val="28"/>
                <w:szCs w:val="28"/>
              </w:rPr>
              <w:t>е</w:t>
            </w:r>
            <w:r w:rsidR="00DF5BD8" w:rsidRPr="00FD3595">
              <w:rPr>
                <w:rFonts w:ascii="Times New Roman" w:hAnsi="Times New Roman" w:cs="Times New Roman"/>
                <w:sz w:val="28"/>
                <w:szCs w:val="28"/>
              </w:rPr>
              <w:t xml:space="preserve"> государственных и муниципальных услуг (функций)</w:t>
            </w:r>
            <w:r w:rsidR="00597EB5" w:rsidRPr="00FD3595">
              <w:rPr>
                <w:rFonts w:ascii="Times New Roman" w:hAnsi="Times New Roman" w:cs="Times New Roman"/>
                <w:sz w:val="28"/>
                <w:szCs w:val="28"/>
              </w:rPr>
              <w:t>.</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Качество предоставления государственной услуги характеризуется отсутствием:</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очередей при приеме и выдаче документов заявителям;</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нарушений сроков предоставления государственной услуги;</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жалоб на действия (бездействие) государственных служащих, предоставляющих государственную услугу;</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жалоб на некорректное, невнимательное отношение государственных служащих, оказывающих государственную услугу, к заявителям.</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 xml:space="preserve">При подаче запроса о предоставлении государственной услуги и при получении результата государственной услуги, </w:t>
            </w:r>
            <w:r w:rsidRPr="00FD3595">
              <w:rPr>
                <w:rFonts w:ascii="Times New Roman" w:eastAsia="Times New Roman" w:hAnsi="Times New Roman" w:cs="Times New Roman"/>
                <w:sz w:val="28"/>
                <w:szCs w:val="28"/>
                <w:lang w:eastAsia="ru-RU"/>
              </w:rPr>
              <w:lastRenderedPageBreak/>
              <w:t>предполагается однократное взаимодействие должностного лица, предоставляющего государственную услугу, и заявителя. Продолжительность взаимодействия определяется Регламентом.</w:t>
            </w:r>
          </w:p>
          <w:p w:rsidR="00F56631" w:rsidRPr="00FD3595" w:rsidRDefault="00F56631" w:rsidP="00F56631">
            <w:pPr>
              <w:autoSpaceDE w:val="0"/>
              <w:autoSpaceDN w:val="0"/>
              <w:adjustRightInd w:val="0"/>
              <w:spacing w:after="0" w:line="240" w:lineRule="auto"/>
              <w:ind w:firstLine="427"/>
              <w:jc w:val="both"/>
              <w:rPr>
                <w:rFonts w:ascii="Times New Roman" w:eastAsia="Times New Roman" w:hAnsi="Times New Roman" w:cs="Times New Roman"/>
                <w:sz w:val="28"/>
                <w:szCs w:val="28"/>
                <w:lang w:eastAsia="ru-RU"/>
              </w:rPr>
            </w:pPr>
            <w:r w:rsidRPr="00FD3595">
              <w:rPr>
                <w:rFonts w:ascii="Times New Roman" w:eastAsia="Times New Roman" w:hAnsi="Times New Roman" w:cs="Times New Roman"/>
                <w:sz w:val="28"/>
                <w:szCs w:val="28"/>
                <w:lang w:eastAsia="ru-RU"/>
              </w:rPr>
              <w:t>Государственная услуга  в многофункциональном центре предоставления государственных и муниципальных услуг (далее – МФЦ), в удаленных рабочих местах МФЦ не предоставляется.</w:t>
            </w:r>
          </w:p>
          <w:p w:rsidR="002A30AE" w:rsidRPr="00FD3595" w:rsidRDefault="00F56631" w:rsidP="00ED142C">
            <w:pPr>
              <w:pStyle w:val="ConsPlusNormal"/>
              <w:ind w:firstLine="483"/>
              <w:jc w:val="both"/>
              <w:rPr>
                <w:rFonts w:ascii="Times New Roman" w:hAnsi="Times New Roman" w:cs="Times New Roman"/>
                <w:sz w:val="28"/>
                <w:szCs w:val="28"/>
              </w:rPr>
            </w:pPr>
            <w:r w:rsidRPr="00FD3595">
              <w:rPr>
                <w:rFonts w:ascii="Times New Roman" w:hAnsi="Times New Roman" w:cs="Times New Roman"/>
                <w:sz w:val="28"/>
                <w:szCs w:val="28"/>
              </w:rPr>
              <w:t xml:space="preserve">Информация о ходе предоставления </w:t>
            </w:r>
            <w:r w:rsidR="004C74A0" w:rsidRPr="00FD3595">
              <w:rPr>
                <w:rFonts w:ascii="Times New Roman" w:hAnsi="Times New Roman" w:cs="Times New Roman"/>
                <w:sz w:val="28"/>
                <w:szCs w:val="28"/>
              </w:rPr>
              <w:t>государственной</w:t>
            </w:r>
            <w:r w:rsidRPr="00FD3595">
              <w:rPr>
                <w:rFonts w:ascii="Times New Roman" w:hAnsi="Times New Roman" w:cs="Times New Roman"/>
                <w:sz w:val="28"/>
                <w:szCs w:val="28"/>
              </w:rPr>
              <w:t xml:space="preserve"> услуги может быть получена заявителем на сайте ГЖИ РТ http://www.</w:t>
            </w:r>
            <w:hyperlink r:id="rId62" w:tgtFrame="_blank" w:history="1">
              <w:r w:rsidR="00616BA0" w:rsidRPr="00FD3595">
                <w:rPr>
                  <w:rStyle w:val="a3"/>
                  <w:rFonts w:ascii="Times New Roman" w:hAnsi="Times New Roman" w:cs="Times New Roman"/>
                  <w:color w:val="auto"/>
                  <w:sz w:val="28"/>
                  <w:szCs w:val="28"/>
                  <w:u w:val="none"/>
                </w:rPr>
                <w:t>gji.</w:t>
              </w:r>
              <w:r w:rsidR="00616BA0" w:rsidRPr="00FD3595">
                <w:rPr>
                  <w:rStyle w:val="a3"/>
                  <w:rFonts w:ascii="Times New Roman" w:hAnsi="Times New Roman" w:cs="Times New Roman"/>
                  <w:bCs/>
                  <w:color w:val="auto"/>
                  <w:sz w:val="28"/>
                  <w:szCs w:val="28"/>
                  <w:u w:val="none"/>
                </w:rPr>
                <w:t>tatarstan</w:t>
              </w:r>
              <w:r w:rsidR="00616BA0" w:rsidRPr="00FD3595">
                <w:rPr>
                  <w:rStyle w:val="a3"/>
                  <w:rFonts w:ascii="Times New Roman" w:hAnsi="Times New Roman" w:cs="Times New Roman"/>
                  <w:color w:val="auto"/>
                  <w:sz w:val="28"/>
                  <w:szCs w:val="28"/>
                  <w:u w:val="none"/>
                </w:rPr>
                <w:t>.ru</w:t>
              </w:r>
            </w:hyperlink>
            <w:r w:rsidRPr="00FD3595">
              <w:rPr>
                <w:rFonts w:ascii="Times New Roman" w:hAnsi="Times New Roman" w:cs="Times New Roman"/>
                <w:sz w:val="28"/>
                <w:szCs w:val="28"/>
              </w:rPr>
              <w:t xml:space="preserve">, на </w:t>
            </w:r>
            <w:r w:rsidR="009E1BAC" w:rsidRPr="00FD3595">
              <w:rPr>
                <w:rFonts w:ascii="Times New Roman" w:hAnsi="Times New Roman" w:cs="Times New Roman"/>
                <w:sz w:val="28"/>
                <w:szCs w:val="28"/>
              </w:rPr>
              <w:t>Едином портале государственных и муниципальных услуг (функций)</w:t>
            </w:r>
            <w:r w:rsidR="002D3F73" w:rsidRPr="00FD3595">
              <w:rPr>
                <w:rFonts w:ascii="Times New Roman" w:hAnsi="Times New Roman" w:cs="Times New Roman"/>
                <w:sz w:val="28"/>
                <w:szCs w:val="28"/>
              </w:rPr>
              <w:t>.</w:t>
            </w:r>
          </w:p>
          <w:p w:rsidR="002A30AE" w:rsidRPr="00FD3595" w:rsidRDefault="002A30AE" w:rsidP="009E5C9E">
            <w:pPr>
              <w:pStyle w:val="ConsPlusNormal"/>
              <w:jc w:val="both"/>
              <w:rPr>
                <w:rFonts w:ascii="Times New Roman" w:hAnsi="Times New Roman" w:cs="Times New Roman"/>
                <w:sz w:val="28"/>
                <w:szCs w:val="28"/>
              </w:rPr>
            </w:pPr>
          </w:p>
        </w:tc>
        <w:tc>
          <w:tcPr>
            <w:tcW w:w="2438" w:type="dxa"/>
            <w:tcBorders>
              <w:top w:val="nil"/>
              <w:left w:val="nil"/>
              <w:bottom w:val="nil"/>
              <w:right w:val="nil"/>
            </w:tcBorders>
          </w:tcPr>
          <w:p w:rsidR="002A30AE" w:rsidRPr="00674E9A" w:rsidRDefault="00D43E32" w:rsidP="00101153">
            <w:pPr>
              <w:pStyle w:val="ConsPlusNormal"/>
              <w:rPr>
                <w:rFonts w:ascii="Times New Roman" w:hAnsi="Times New Roman" w:cs="Times New Roman"/>
                <w:sz w:val="28"/>
                <w:szCs w:val="28"/>
              </w:rPr>
            </w:pPr>
            <w:hyperlink r:id="rId63" w:history="1">
              <w:r w:rsidR="002A30AE" w:rsidRPr="00674E9A">
                <w:rPr>
                  <w:rFonts w:ascii="Times New Roman" w:hAnsi="Times New Roman" w:cs="Times New Roman"/>
                  <w:color w:val="0000FF"/>
                  <w:sz w:val="28"/>
                  <w:szCs w:val="28"/>
                </w:rPr>
                <w:t>п. 2.4</w:t>
              </w:r>
            </w:hyperlink>
            <w:r w:rsidR="002A30AE" w:rsidRPr="00674E9A">
              <w:rPr>
                <w:rFonts w:ascii="Times New Roman" w:hAnsi="Times New Roman" w:cs="Times New Roman"/>
                <w:sz w:val="28"/>
                <w:szCs w:val="28"/>
              </w:rPr>
              <w:t xml:space="preserve"> Постановление </w:t>
            </w:r>
            <w:proofErr w:type="gramStart"/>
            <w:r w:rsidR="002A30AE" w:rsidRPr="00674E9A">
              <w:rPr>
                <w:rFonts w:ascii="Times New Roman" w:hAnsi="Times New Roman" w:cs="Times New Roman"/>
                <w:sz w:val="28"/>
                <w:szCs w:val="28"/>
              </w:rPr>
              <w:t>КМ</w:t>
            </w:r>
            <w:proofErr w:type="gramEnd"/>
            <w:r w:rsidR="002A30AE" w:rsidRPr="00674E9A">
              <w:rPr>
                <w:rFonts w:ascii="Times New Roman" w:hAnsi="Times New Roman" w:cs="Times New Roman"/>
                <w:sz w:val="28"/>
                <w:szCs w:val="28"/>
              </w:rPr>
              <w:t xml:space="preserve"> РТ N 880;</w:t>
            </w:r>
          </w:p>
          <w:p w:rsidR="002A30AE" w:rsidRPr="00674E9A" w:rsidRDefault="00D43E32" w:rsidP="00101153">
            <w:pPr>
              <w:pStyle w:val="ConsPlusNormal"/>
              <w:rPr>
                <w:rFonts w:ascii="Times New Roman" w:hAnsi="Times New Roman" w:cs="Times New Roman"/>
                <w:sz w:val="28"/>
                <w:szCs w:val="28"/>
              </w:rPr>
            </w:pPr>
            <w:hyperlink r:id="rId64" w:history="1">
              <w:r w:rsidR="002A30AE" w:rsidRPr="00674E9A">
                <w:rPr>
                  <w:rFonts w:ascii="Times New Roman" w:hAnsi="Times New Roman" w:cs="Times New Roman"/>
                  <w:color w:val="0000FF"/>
                  <w:sz w:val="28"/>
                  <w:szCs w:val="28"/>
                </w:rPr>
                <w:t>п. 1</w:t>
              </w:r>
            </w:hyperlink>
            <w:r w:rsidR="002A30AE" w:rsidRPr="00674E9A">
              <w:rPr>
                <w:rFonts w:ascii="Times New Roman" w:hAnsi="Times New Roman" w:cs="Times New Roman"/>
                <w:sz w:val="28"/>
                <w:szCs w:val="28"/>
              </w:rPr>
              <w:t xml:space="preserve"> Указа Президента РФ N 601</w:t>
            </w:r>
          </w:p>
        </w:tc>
      </w:tr>
      <w:tr w:rsidR="002A30AE" w:rsidRPr="00674E9A" w:rsidTr="00101153">
        <w:tc>
          <w:tcPr>
            <w:tcW w:w="3345" w:type="dxa"/>
            <w:tcBorders>
              <w:top w:val="nil"/>
              <w:left w:val="nil"/>
              <w:bottom w:val="nil"/>
              <w:right w:val="nil"/>
            </w:tcBorders>
          </w:tcPr>
          <w:p w:rsidR="002A30AE" w:rsidRPr="00D73D24" w:rsidRDefault="002A30AE" w:rsidP="00101153">
            <w:pPr>
              <w:pStyle w:val="ConsPlusNormal"/>
              <w:rPr>
                <w:rFonts w:ascii="Times New Roman" w:hAnsi="Times New Roman" w:cs="Times New Roman"/>
                <w:sz w:val="28"/>
                <w:szCs w:val="28"/>
              </w:rPr>
            </w:pPr>
            <w:r w:rsidRPr="00D73D24">
              <w:rPr>
                <w:rFonts w:ascii="Times New Roman" w:hAnsi="Times New Roman" w:cs="Times New Roman"/>
                <w:sz w:val="28"/>
                <w:szCs w:val="28"/>
              </w:rPr>
              <w:lastRenderedPageBreak/>
              <w:t>2.16. Особенности предоставления государственной услуги в электронной форме</w:t>
            </w:r>
          </w:p>
        </w:tc>
        <w:tc>
          <w:tcPr>
            <w:tcW w:w="7710" w:type="dxa"/>
            <w:tcBorders>
              <w:top w:val="nil"/>
              <w:left w:val="nil"/>
              <w:bottom w:val="nil"/>
              <w:right w:val="nil"/>
            </w:tcBorders>
          </w:tcPr>
          <w:p w:rsidR="00713CA3" w:rsidRPr="00D73D24" w:rsidRDefault="00713CA3" w:rsidP="00713CA3">
            <w:pPr>
              <w:autoSpaceDE w:val="0"/>
              <w:autoSpaceDN w:val="0"/>
              <w:adjustRightInd w:val="0"/>
              <w:spacing w:after="0" w:line="240" w:lineRule="auto"/>
              <w:ind w:firstLine="540"/>
              <w:jc w:val="both"/>
              <w:rPr>
                <w:rFonts w:ascii="Times New Roman" w:hAnsi="Times New Roman" w:cs="Times New Roman"/>
                <w:sz w:val="28"/>
                <w:szCs w:val="28"/>
              </w:rPr>
            </w:pPr>
            <w:r w:rsidRPr="00D73D24">
              <w:rPr>
                <w:rFonts w:ascii="Times New Roman" w:hAnsi="Times New Roman" w:cs="Times New Roman"/>
                <w:sz w:val="28"/>
                <w:szCs w:val="28"/>
              </w:rPr>
              <w:t xml:space="preserve">Заявление и прилагаемые к нему документы могут направляться в форме электронных документов (пакета электронных документов), подписанных усиленной квалифицированной электронной подписью </w:t>
            </w:r>
            <w:r w:rsidR="00200F8A" w:rsidRPr="00D73D24">
              <w:rPr>
                <w:rFonts w:ascii="Times New Roman" w:hAnsi="Times New Roman" w:cs="Times New Roman"/>
                <w:sz w:val="28"/>
                <w:szCs w:val="28"/>
              </w:rPr>
              <w:t>через Интернет-приемную</w:t>
            </w:r>
          </w:p>
          <w:p w:rsidR="00713CA3" w:rsidRPr="00D73D24" w:rsidRDefault="00713CA3" w:rsidP="00101153">
            <w:pPr>
              <w:pStyle w:val="ConsPlusNormal"/>
              <w:jc w:val="both"/>
              <w:rPr>
                <w:rFonts w:ascii="Times New Roman" w:hAnsi="Times New Roman" w:cs="Times New Roman"/>
                <w:sz w:val="28"/>
                <w:szCs w:val="28"/>
              </w:rPr>
            </w:pPr>
          </w:p>
          <w:p w:rsidR="00713CA3" w:rsidRPr="00D73D24" w:rsidRDefault="00713CA3" w:rsidP="00101153">
            <w:pPr>
              <w:pStyle w:val="ConsPlusNormal"/>
              <w:jc w:val="both"/>
              <w:rPr>
                <w:rFonts w:ascii="Times New Roman" w:hAnsi="Times New Roman" w:cs="Times New Roman"/>
                <w:sz w:val="28"/>
                <w:szCs w:val="28"/>
              </w:rPr>
            </w:pPr>
          </w:p>
          <w:p w:rsidR="002A30AE" w:rsidRPr="00D73D24" w:rsidRDefault="002A30AE" w:rsidP="00713CA3">
            <w:pPr>
              <w:pStyle w:val="ConsPlusNormal"/>
              <w:jc w:val="both"/>
              <w:rPr>
                <w:rFonts w:ascii="Times New Roman" w:hAnsi="Times New Roman" w:cs="Times New Roman"/>
                <w:sz w:val="28"/>
                <w:szCs w:val="28"/>
              </w:rPr>
            </w:pPr>
          </w:p>
        </w:tc>
        <w:tc>
          <w:tcPr>
            <w:tcW w:w="2438" w:type="dxa"/>
            <w:tcBorders>
              <w:top w:val="nil"/>
              <w:left w:val="nil"/>
              <w:bottom w:val="nil"/>
              <w:right w:val="nil"/>
            </w:tcBorders>
          </w:tcPr>
          <w:p w:rsidR="002A30AE" w:rsidRPr="00674E9A" w:rsidRDefault="002A30AE" w:rsidP="00101153">
            <w:pPr>
              <w:pStyle w:val="ConsPlusNormal"/>
              <w:rPr>
                <w:rFonts w:ascii="Times New Roman" w:hAnsi="Times New Roman" w:cs="Times New Roman"/>
                <w:sz w:val="28"/>
                <w:szCs w:val="28"/>
              </w:rPr>
            </w:pPr>
          </w:p>
        </w:tc>
      </w:tr>
    </w:tbl>
    <w:p w:rsidR="002A30AE" w:rsidRPr="00674E9A" w:rsidRDefault="002A30AE" w:rsidP="00101153">
      <w:pPr>
        <w:rPr>
          <w:rFonts w:ascii="Times New Roman" w:hAnsi="Times New Roman" w:cs="Times New Roman"/>
          <w:sz w:val="28"/>
          <w:szCs w:val="28"/>
        </w:rPr>
        <w:sectPr w:rsidR="002A30AE" w:rsidRPr="00674E9A" w:rsidSect="00CD6737">
          <w:pgSz w:w="16840" w:h="11907" w:orient="landscape"/>
          <w:pgMar w:top="1701" w:right="1134" w:bottom="851" w:left="1134" w:header="0" w:footer="0" w:gutter="0"/>
          <w:cols w:space="720"/>
        </w:sectPr>
      </w:pPr>
    </w:p>
    <w:p w:rsidR="002A30AE" w:rsidRPr="00674E9A" w:rsidRDefault="002A30AE">
      <w:pPr>
        <w:pStyle w:val="ConsPlusNormal"/>
        <w:jc w:val="both"/>
        <w:rPr>
          <w:rFonts w:ascii="Times New Roman" w:hAnsi="Times New Roman" w:cs="Times New Roman"/>
          <w:sz w:val="28"/>
          <w:szCs w:val="28"/>
        </w:rPr>
      </w:pPr>
    </w:p>
    <w:p w:rsidR="002A30AE" w:rsidRPr="00674E9A" w:rsidRDefault="002A30AE" w:rsidP="00FB1A90">
      <w:pPr>
        <w:pStyle w:val="ConsPlusNormal"/>
        <w:jc w:val="center"/>
        <w:rPr>
          <w:rFonts w:ascii="Times New Roman" w:hAnsi="Times New Roman" w:cs="Times New Roman"/>
          <w:sz w:val="28"/>
          <w:szCs w:val="28"/>
        </w:rPr>
      </w:pPr>
      <w:r w:rsidRPr="00721B65">
        <w:rPr>
          <w:rFonts w:ascii="Times New Roman" w:hAnsi="Times New Roman" w:cs="Times New Roman"/>
          <w:sz w:val="28"/>
          <w:szCs w:val="28"/>
        </w:rPr>
        <w:t xml:space="preserve">3. </w:t>
      </w:r>
      <w:r w:rsidR="00FB1A90" w:rsidRPr="00721B65">
        <w:rPr>
          <w:rFonts w:ascii="Times New Roman" w:hAnsi="Times New Roman" w:cs="Times New Roman"/>
          <w:sz w:val="28"/>
          <w:szCs w:val="28"/>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 в удаленных рабочих местах многофункционального центра предоставления государственных и муниципальных услуг</w:t>
      </w: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3.1. Описание последовательности действий при предоставлении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3.1.1. Предоставление государственной услуги включает в себя следующие административные процедуры:</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 консультирование заявителя, оказание помощи заявителю, в том числе в части оформления документов, необходимых для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2) прием и регистрация заявления с приложенным пакетом документов либо уведомление заявителя об устранении выявленных нарушений;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 формирование и направление межведомственных запросов в органы, участвующие в предоставлении государственных услуг;</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4) рассмотрение заявления, других документов о выдаче лицензии, о переоформлении лицензии, о предоставлении дубликата, об устранении технической ошибки, о предоставлении сведений о конкретной лицензии в виде выписки из реестра лицензий, копии акта ГЖИ РТ о принятом решении либо справки об отсутствии запрашиваемых сведений и принятие решения о выдаче (об отказе в выдаче), о переоформлении (об отказе в переоформлении) лицензии;</w:t>
      </w:r>
      <w:proofErr w:type="gramEnd"/>
      <w:r w:rsidRPr="00674E9A">
        <w:rPr>
          <w:rFonts w:ascii="Times New Roman" w:hAnsi="Times New Roman" w:cs="Times New Roman"/>
          <w:sz w:val="28"/>
          <w:szCs w:val="28"/>
        </w:rPr>
        <w:t xml:space="preserve"> предоставление дубликата лицензии; устранение технической ошибки, предоставление сведений о конкретной лицензии в виде выписки из реестра лицензий, копии акта ГЖИ РТ о принятом решении либо справки об отсутствии запрашиваемых сведений; прекращение действия лицензии в связи с представлением лицензиатом заявления о прекращении предпринимательской деятельности по управлению многоквартирными домами;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 выдача заявителю результата государственной услуги (направление по почте).</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Блок-схемы последовательности действий по предоставлению государственных услуг приводятся в Приложениях </w:t>
      </w:r>
      <w:hyperlink w:anchor="P613" w:history="1">
        <w:r w:rsidRPr="00674E9A">
          <w:rPr>
            <w:rFonts w:ascii="Times New Roman" w:hAnsi="Times New Roman" w:cs="Times New Roman"/>
            <w:color w:val="0000FF"/>
            <w:sz w:val="28"/>
            <w:szCs w:val="28"/>
          </w:rPr>
          <w:t>N 7</w:t>
        </w:r>
      </w:hyperlink>
      <w:r w:rsidRPr="00674E9A">
        <w:rPr>
          <w:rFonts w:ascii="Times New Roman" w:hAnsi="Times New Roman" w:cs="Times New Roman"/>
          <w:sz w:val="28"/>
          <w:szCs w:val="28"/>
        </w:rPr>
        <w:t xml:space="preserve"> - </w:t>
      </w:r>
      <w:hyperlink w:anchor="P1009" w:history="1">
        <w:r w:rsidRPr="00674E9A">
          <w:rPr>
            <w:rFonts w:ascii="Times New Roman" w:hAnsi="Times New Roman" w:cs="Times New Roman"/>
            <w:color w:val="0000FF"/>
            <w:sz w:val="28"/>
            <w:szCs w:val="28"/>
          </w:rPr>
          <w:t>12</w:t>
        </w:r>
      </w:hyperlink>
      <w:r w:rsidRPr="00674E9A">
        <w:rPr>
          <w:rFonts w:ascii="Times New Roman" w:hAnsi="Times New Roman" w:cs="Times New Roman"/>
          <w:sz w:val="28"/>
          <w:szCs w:val="28"/>
        </w:rPr>
        <w:t xml:space="preserve"> к Административному регламенту.</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3.2. Консультирование заявителя, оказание помощи заявителю, в том числе в части оформления документов, необходимых для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Заявитель обращается лично, по телефону, письменно по почте и (или) электронной почте в ГЖИ РТ для получения консультации.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Специалист отдела, осуществляющего лицензирование (далее - специалист отдела), осуществляет консультирование заявителя, в том числе по составу, форме и содержанию документов, необходимых для получения </w:t>
      </w:r>
      <w:r w:rsidRPr="00674E9A">
        <w:rPr>
          <w:rFonts w:ascii="Times New Roman" w:hAnsi="Times New Roman" w:cs="Times New Roman"/>
          <w:sz w:val="28"/>
          <w:szCs w:val="28"/>
        </w:rPr>
        <w:lastRenderedPageBreak/>
        <w:t>государственной услуги, оказание помощи заявителю, в том числе в части оформления документов, необходимых для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Процедура, устанавливаемая настоящим пунктом, осуществляется в день обращения заявителя.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Результатом исполнения административной процедуры является: консультация, замечания по составу, форме и содержанию представленных документов, помощь заявителю, в том числе в части оформления документов, необходимых для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3.3. Для получения государственной услуги соискатель лицензии, лицензиат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w:t>
      </w:r>
      <w:hyperlink w:anchor="P131" w:history="1">
        <w:r w:rsidRPr="00674E9A">
          <w:rPr>
            <w:rFonts w:ascii="Times New Roman" w:hAnsi="Times New Roman" w:cs="Times New Roman"/>
            <w:color w:val="0000FF"/>
            <w:sz w:val="28"/>
            <w:szCs w:val="28"/>
          </w:rPr>
          <w:t>пунктом 2.5</w:t>
        </w:r>
      </w:hyperlink>
      <w:r w:rsidRPr="00674E9A">
        <w:rPr>
          <w:rFonts w:ascii="Times New Roman" w:hAnsi="Times New Roman" w:cs="Times New Roman"/>
          <w:sz w:val="28"/>
          <w:szCs w:val="28"/>
        </w:rPr>
        <w:t xml:space="preserve"> Административного регламента, или направляет их с использованием Единого портала государственных и муниципальных услуг (функций).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3.3.1. Специалист отдела осуществляет: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прием заявления и других документов по описи;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регистрацию заявления в единой межведомственной системе электронного документооборота органов государственной власти Республики Татарстан (далее - Электронное Правительство);</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вручение копии описи с отметкой о дате приема указанных заявлений и документов соискателю лицензии, лицензиату или направление ему заказным почтовым отправлением с уведомлением о вручении.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Процедуры, установленные настоящим пунктом, осуществляются в день поступления заявления со всеми необходимыми документами.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зарегистрированное заявление с прилагаемыми к нему документами.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3.3.2. </w:t>
      </w:r>
      <w:proofErr w:type="gramStart"/>
      <w:r w:rsidRPr="00674E9A">
        <w:rPr>
          <w:rFonts w:ascii="Times New Roman" w:hAnsi="Times New Roman" w:cs="Times New Roman"/>
          <w:sz w:val="28"/>
          <w:szCs w:val="28"/>
        </w:rPr>
        <w:t xml:space="preserve">Специалист отдела при получении заявления, оформленного с нарушением требований, указанных в </w:t>
      </w:r>
      <w:hyperlink w:anchor="P131" w:history="1">
        <w:r w:rsidRPr="00674E9A">
          <w:rPr>
            <w:rFonts w:ascii="Times New Roman" w:hAnsi="Times New Roman" w:cs="Times New Roman"/>
            <w:color w:val="0000FF"/>
            <w:sz w:val="28"/>
            <w:szCs w:val="28"/>
          </w:rPr>
          <w:t>пункте 2.5</w:t>
        </w:r>
      </w:hyperlink>
      <w:r w:rsidRPr="00674E9A">
        <w:rPr>
          <w:rFonts w:ascii="Times New Roman" w:hAnsi="Times New Roman" w:cs="Times New Roman"/>
          <w:sz w:val="28"/>
          <w:szCs w:val="28"/>
        </w:rPr>
        <w:t xml:space="preserve"> Административного регламента, в течение 3 рабочих дней со дня их приема вручает соискателю лицензии, лицензиату уведомление о необходимости устранения в тридцатидневный срок выявленных нарушений (далее - уведомление об устранении нарушений) или направляет такое уведомление заказным почтовым отправлением с уведомлением о вручении.</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Тридцатидневный срок устранения выявленных нарушений исчисляется </w:t>
      </w:r>
      <w:proofErr w:type="gramStart"/>
      <w:r w:rsidRPr="00674E9A">
        <w:rPr>
          <w:rFonts w:ascii="Times New Roman" w:hAnsi="Times New Roman" w:cs="Times New Roman"/>
          <w:sz w:val="28"/>
          <w:szCs w:val="28"/>
        </w:rPr>
        <w:t>с даты</w:t>
      </w:r>
      <w:proofErr w:type="gramEnd"/>
      <w:r w:rsidRPr="00674E9A">
        <w:rPr>
          <w:rFonts w:ascii="Times New Roman" w:hAnsi="Times New Roman" w:cs="Times New Roman"/>
          <w:sz w:val="28"/>
          <w:szCs w:val="28"/>
        </w:rPr>
        <w:t xml:space="preserve"> документального подтверждения в получении данного уведомления соискателем лицензии, лицензиатом.</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 xml:space="preserve">В случае непредставления соискателем лицензии, лицензиатом в тридцатидневный срок заявления и в полном объеме документов (сведений), указанных в </w:t>
      </w:r>
      <w:hyperlink w:anchor="P131" w:history="1">
        <w:r w:rsidRPr="00674E9A">
          <w:rPr>
            <w:rFonts w:ascii="Times New Roman" w:hAnsi="Times New Roman" w:cs="Times New Roman"/>
            <w:color w:val="0000FF"/>
            <w:sz w:val="28"/>
            <w:szCs w:val="28"/>
          </w:rPr>
          <w:t>пункте 2.5</w:t>
        </w:r>
      </w:hyperlink>
      <w:r w:rsidRPr="00674E9A">
        <w:rPr>
          <w:rFonts w:ascii="Times New Roman" w:hAnsi="Times New Roman" w:cs="Times New Roman"/>
          <w:sz w:val="28"/>
          <w:szCs w:val="28"/>
        </w:rPr>
        <w:t xml:space="preserve"> Административного регламента, в течение 3 рабочих дней соискателю лицензии, лицензиату вручается уведомление о возврате заявления и прилагаемых к нему документов с мотивированным обоснованием причин возврата или направляется заказным почтовым отправлением с уведомлением о вручении.</w:t>
      </w:r>
      <w:proofErr w:type="gramEnd"/>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 xml:space="preserve">В случае представления оформленного заявления и в полном объеме </w:t>
      </w:r>
      <w:r w:rsidRPr="00674E9A">
        <w:rPr>
          <w:rFonts w:ascii="Times New Roman" w:hAnsi="Times New Roman" w:cs="Times New Roman"/>
          <w:sz w:val="28"/>
          <w:szCs w:val="28"/>
        </w:rPr>
        <w:lastRenderedPageBreak/>
        <w:t xml:space="preserve">других документов (сведений) в соответствии с требованиями, указанными в </w:t>
      </w:r>
      <w:hyperlink w:anchor="P131" w:history="1">
        <w:r w:rsidRPr="00674E9A">
          <w:rPr>
            <w:rFonts w:ascii="Times New Roman" w:hAnsi="Times New Roman" w:cs="Times New Roman"/>
            <w:color w:val="0000FF"/>
            <w:sz w:val="28"/>
            <w:szCs w:val="28"/>
          </w:rPr>
          <w:t>пункте 2.5</w:t>
        </w:r>
      </w:hyperlink>
      <w:r w:rsidRPr="00674E9A">
        <w:rPr>
          <w:rFonts w:ascii="Times New Roman" w:hAnsi="Times New Roman" w:cs="Times New Roman"/>
          <w:sz w:val="28"/>
          <w:szCs w:val="28"/>
        </w:rPr>
        <w:t xml:space="preserve"> Административного регламента, либо устранения нарушений, указанных в уведомлении об устранении нарушений, специалист отдела в течение 3 рабочих дней со дня приема заявления и документов информирует соискателя лицензии, лицензиата, в том числе посредством информационно-коммуникационных технологий, об их принятии ГЖИ РТ к</w:t>
      </w:r>
      <w:proofErr w:type="gramEnd"/>
      <w:r w:rsidRPr="00674E9A">
        <w:rPr>
          <w:rFonts w:ascii="Times New Roman" w:hAnsi="Times New Roman" w:cs="Times New Roman"/>
          <w:sz w:val="28"/>
          <w:szCs w:val="28"/>
        </w:rPr>
        <w:t xml:space="preserve"> рассмотрению, а в случае поступления заявления о выдаче лицензии готовит проект приказа (распоряжения) о проведении внеплановой выездной проверки соискателя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уведомление об устранении нарушений, уведомление о возврате заявления и прилагаемых к нему документов, информирование соискателя лицензии, лицензиата о принятии заявления и прилагаемых к нему документов, проект приказа (распоряжения) о проведении внеплановой выездной проверки.</w:t>
      </w:r>
    </w:p>
    <w:p w:rsidR="002A30AE" w:rsidRPr="00674E9A" w:rsidRDefault="002A30AE">
      <w:pPr>
        <w:pStyle w:val="ConsPlusNormal"/>
        <w:ind w:firstLine="540"/>
        <w:jc w:val="both"/>
        <w:rPr>
          <w:rFonts w:ascii="Times New Roman" w:hAnsi="Times New Roman" w:cs="Times New Roman"/>
          <w:sz w:val="28"/>
          <w:szCs w:val="28"/>
        </w:rPr>
      </w:pPr>
      <w:bookmarkStart w:id="3" w:name="P274"/>
      <w:bookmarkEnd w:id="3"/>
      <w:r w:rsidRPr="00674E9A">
        <w:rPr>
          <w:rFonts w:ascii="Times New Roman" w:hAnsi="Times New Roman" w:cs="Times New Roman"/>
          <w:sz w:val="28"/>
          <w:szCs w:val="28"/>
        </w:rPr>
        <w:t xml:space="preserve">3.3.3. Не позднее дня, следующего за днем принятия ГЖИ РТ заявления к рассмотрению, специалист отдела </w:t>
      </w:r>
      <w:proofErr w:type="gramStart"/>
      <w:r w:rsidRPr="00674E9A">
        <w:rPr>
          <w:rFonts w:ascii="Times New Roman" w:hAnsi="Times New Roman" w:cs="Times New Roman"/>
          <w:sz w:val="28"/>
          <w:szCs w:val="28"/>
        </w:rPr>
        <w:t>формирует и направляет</w:t>
      </w:r>
      <w:proofErr w:type="gramEnd"/>
      <w:r w:rsidRPr="00674E9A">
        <w:rPr>
          <w:rFonts w:ascii="Times New Roman" w:hAnsi="Times New Roman" w:cs="Times New Roman"/>
          <w:sz w:val="28"/>
          <w:szCs w:val="28"/>
        </w:rPr>
        <w:t xml:space="preserve"> межведомственные запросы в органы, участвующие в предоставлении государственных услуг.</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В рамках предоставления государственной услуги межведомственное информационное взаимодействие осуществляется </w:t>
      </w:r>
      <w:proofErr w:type="gramStart"/>
      <w:r w:rsidRPr="00674E9A">
        <w:rPr>
          <w:rFonts w:ascii="Times New Roman" w:hAnsi="Times New Roman" w:cs="Times New Roman"/>
          <w:sz w:val="28"/>
          <w:szCs w:val="28"/>
        </w:rPr>
        <w:t>с</w:t>
      </w:r>
      <w:proofErr w:type="gramEnd"/>
      <w:r w:rsidRPr="00674E9A">
        <w:rPr>
          <w:rFonts w:ascii="Times New Roman" w:hAnsi="Times New Roman" w:cs="Times New Roman"/>
          <w:sz w:val="28"/>
          <w:szCs w:val="28"/>
        </w:rPr>
        <w:t>:</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 Казначейством России - для получения сведений об уплате государственной пошлины;</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2) ФНС России - для получения сведений, содержащихся в Едином государственном реестре юридических лиц, и сведений из Единого государственного реестра индивидуальных предпринимателей;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 МВД России - для получения сведений о наличии (отсутствии) неснятой или непогашенной судимости за преступления в сфере экономики, за преступления средней тяжести, тяжкие и особо тяжкие преступления;</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4) Министерством строительства и жилищно-коммунального хозяйства Российской Федерации - для получения сведений о наличии (об отсутствии) информации о должностном лице соискателя лицензии в реестре лиц, осуществлявших функции единоличного исполнительного органа лицензиата, лицензия которого аннулирована, а также лиц, на которых уставом или иными документами лицензиата возложена ответственность за соблюдение требований к обеспечению надлежащего содержания общего имущества в многоквартирном доме и в отношении</w:t>
      </w:r>
      <w:proofErr w:type="gramEnd"/>
      <w:r w:rsidRPr="00674E9A">
        <w:rPr>
          <w:rFonts w:ascii="Times New Roman" w:hAnsi="Times New Roman" w:cs="Times New Roman"/>
          <w:sz w:val="28"/>
          <w:szCs w:val="28"/>
        </w:rPr>
        <w:t xml:space="preserve"> </w:t>
      </w:r>
      <w:proofErr w:type="gramStart"/>
      <w:r w:rsidRPr="00674E9A">
        <w:rPr>
          <w:rFonts w:ascii="Times New Roman" w:hAnsi="Times New Roman" w:cs="Times New Roman"/>
          <w:sz w:val="28"/>
          <w:szCs w:val="28"/>
        </w:rPr>
        <w:t>которых применено административное наказание в виде дисквалификации, индивидуальных предпринимателей, лицензия которых аннулирована и (или) в отношении которых применено административное наказание в виде дисквалификации, а также об отсутствии в сводном федеральном реестре лицензий информации об аннулировании лицензии, ранее выданной соискателю лицензии.</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запросы в органы, участвующие в предоставлении государственных услуг.</w:t>
      </w:r>
    </w:p>
    <w:p w:rsidR="008C2DE8" w:rsidRPr="00674E9A" w:rsidRDefault="008C2DE8">
      <w:pPr>
        <w:pStyle w:val="ConsPlusNormal"/>
        <w:ind w:firstLine="540"/>
        <w:jc w:val="both"/>
        <w:rPr>
          <w:rFonts w:ascii="Times New Roman" w:hAnsi="Times New Roman" w:cs="Times New Roman"/>
          <w:sz w:val="28"/>
          <w:szCs w:val="28"/>
        </w:rPr>
      </w:pPr>
    </w:p>
    <w:p w:rsidR="008C2DE8" w:rsidRPr="00C32002" w:rsidRDefault="008C2DE8" w:rsidP="008C2DE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C32002">
        <w:rPr>
          <w:rFonts w:ascii="Times New Roman" w:eastAsia="Times New Roman" w:hAnsi="Times New Roman" w:cs="Times New Roman"/>
          <w:sz w:val="28"/>
          <w:szCs w:val="28"/>
          <w:lang w:eastAsia="ru-RU"/>
        </w:rPr>
        <w:lastRenderedPageBreak/>
        <w:t>3.</w:t>
      </w:r>
      <w:r w:rsidR="003E73B8" w:rsidRPr="00C32002">
        <w:rPr>
          <w:rFonts w:ascii="Times New Roman" w:eastAsia="Times New Roman" w:hAnsi="Times New Roman" w:cs="Times New Roman"/>
          <w:sz w:val="28"/>
          <w:szCs w:val="28"/>
          <w:lang w:eastAsia="ru-RU"/>
        </w:rPr>
        <w:t>3.4.</w:t>
      </w:r>
      <w:r w:rsidRPr="00C32002">
        <w:rPr>
          <w:rFonts w:ascii="Times New Roman" w:eastAsia="Times New Roman" w:hAnsi="Times New Roman" w:cs="Times New Roman"/>
          <w:sz w:val="28"/>
          <w:szCs w:val="28"/>
          <w:lang w:eastAsia="ru-RU"/>
        </w:rPr>
        <w:t xml:space="preserve"> Специалисты поставщиков </w:t>
      </w:r>
      <w:proofErr w:type="gramStart"/>
      <w:r w:rsidRPr="00C32002">
        <w:rPr>
          <w:rFonts w:ascii="Times New Roman" w:eastAsia="Times New Roman" w:hAnsi="Times New Roman" w:cs="Times New Roman"/>
          <w:sz w:val="28"/>
          <w:szCs w:val="28"/>
          <w:lang w:eastAsia="ru-RU"/>
        </w:rPr>
        <w:t>данных</w:t>
      </w:r>
      <w:proofErr w:type="gramEnd"/>
      <w:r w:rsidRPr="00C32002">
        <w:rPr>
          <w:rFonts w:ascii="Times New Roman" w:eastAsia="Times New Roman" w:hAnsi="Times New Roman" w:cs="Times New Roman"/>
          <w:sz w:val="28"/>
          <w:szCs w:val="28"/>
          <w:lang w:eastAsia="ru-RU"/>
        </w:rPr>
        <w:t xml:space="preserve"> на основании запросов поступивших через систему межведомственного электронного взаимодействия предоставляют запрашиваемые документы (сведения).</w:t>
      </w:r>
    </w:p>
    <w:p w:rsidR="008C2DE8" w:rsidRPr="00C32002" w:rsidRDefault="008C2DE8" w:rsidP="008C2DE8">
      <w:pPr>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proofErr w:type="gramStart"/>
      <w:r w:rsidRPr="00C32002">
        <w:rPr>
          <w:rFonts w:ascii="Times New Roman" w:eastAsia="Times New Roman" w:hAnsi="Times New Roman" w:cs="Times New Roman"/>
          <w:sz w:val="28"/>
          <w:szCs w:val="28"/>
          <w:lang w:eastAsia="ru-RU"/>
        </w:rPr>
        <w:t>Процедуры, устанавливаемые настоящим пунктом, осуществляются в течение пяти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субъектов Российской Федерации.</w:t>
      </w:r>
      <w:proofErr w:type="gramEnd"/>
    </w:p>
    <w:p w:rsidR="008C2DE8" w:rsidRPr="00674E9A" w:rsidRDefault="008C2DE8" w:rsidP="00C5676A">
      <w:pPr>
        <w:autoSpaceDE w:val="0"/>
        <w:autoSpaceDN w:val="0"/>
        <w:adjustRightInd w:val="0"/>
        <w:spacing w:after="0" w:line="240" w:lineRule="auto"/>
        <w:ind w:firstLine="709"/>
        <w:jc w:val="both"/>
        <w:rPr>
          <w:rFonts w:ascii="Times New Roman" w:hAnsi="Times New Roman" w:cs="Times New Roman"/>
          <w:sz w:val="28"/>
          <w:szCs w:val="28"/>
        </w:rPr>
      </w:pPr>
      <w:r w:rsidRPr="00C32002">
        <w:rPr>
          <w:rFonts w:ascii="Times New Roman" w:eastAsia="Times New Roman" w:hAnsi="Times New Roman" w:cs="Times New Roman"/>
          <w:sz w:val="28"/>
          <w:szCs w:val="28"/>
          <w:lang w:eastAsia="ru-RU"/>
        </w:rPr>
        <w:t xml:space="preserve">Результат процедур: сведения из </w:t>
      </w:r>
      <w:r w:rsidR="000B30F4" w:rsidRPr="00C32002">
        <w:rPr>
          <w:rFonts w:ascii="Times New Roman" w:eastAsia="Times New Roman" w:hAnsi="Times New Roman" w:cs="Times New Roman"/>
          <w:sz w:val="28"/>
          <w:szCs w:val="28"/>
          <w:lang w:eastAsia="ru-RU"/>
        </w:rPr>
        <w:t xml:space="preserve">ИЦ МВД РТ, Управления </w:t>
      </w:r>
      <w:r w:rsidR="000B30F4" w:rsidRPr="00C32002">
        <w:rPr>
          <w:rFonts w:ascii="Times New Roman" w:hAnsi="Times New Roman" w:cs="Times New Roman"/>
          <w:color w:val="000000"/>
          <w:sz w:val="28"/>
          <w:szCs w:val="28"/>
        </w:rPr>
        <w:t>Федерального казначейства по </w:t>
      </w:r>
      <w:r w:rsidR="00123C9A" w:rsidRPr="00C32002">
        <w:rPr>
          <w:rFonts w:ascii="Times New Roman" w:hAnsi="Times New Roman" w:cs="Times New Roman"/>
          <w:color w:val="000000"/>
          <w:sz w:val="28"/>
          <w:szCs w:val="28"/>
        </w:rPr>
        <w:t>Р</w:t>
      </w:r>
      <w:r w:rsidR="000B30F4" w:rsidRPr="00C32002">
        <w:rPr>
          <w:rFonts w:ascii="Times New Roman" w:hAnsi="Times New Roman" w:cs="Times New Roman"/>
          <w:color w:val="000000"/>
          <w:sz w:val="28"/>
          <w:szCs w:val="28"/>
        </w:rPr>
        <w:t>еспублике Татарстан</w:t>
      </w:r>
      <w:r w:rsidR="00123C9A" w:rsidRPr="00C32002">
        <w:rPr>
          <w:rFonts w:ascii="Times New Roman" w:hAnsi="Times New Roman" w:cs="Times New Roman"/>
          <w:color w:val="000000"/>
          <w:sz w:val="28"/>
          <w:szCs w:val="28"/>
        </w:rPr>
        <w:t>, сведения с сайта ФНС России</w:t>
      </w:r>
      <w:r w:rsidR="00C5676A" w:rsidRPr="00C32002">
        <w:rPr>
          <w:rFonts w:ascii="Times New Roman" w:hAnsi="Times New Roman" w:cs="Times New Roman"/>
          <w:color w:val="000000"/>
          <w:sz w:val="28"/>
          <w:szCs w:val="28"/>
        </w:rPr>
        <w:t>.</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3.3.</w:t>
      </w:r>
      <w:r w:rsidR="00BA2694" w:rsidRPr="00674E9A">
        <w:rPr>
          <w:rFonts w:ascii="Times New Roman" w:hAnsi="Times New Roman" w:cs="Times New Roman"/>
          <w:sz w:val="28"/>
          <w:szCs w:val="28"/>
        </w:rPr>
        <w:t>5</w:t>
      </w:r>
      <w:r w:rsidRPr="00674E9A">
        <w:rPr>
          <w:rFonts w:ascii="Times New Roman" w:hAnsi="Times New Roman" w:cs="Times New Roman"/>
          <w:sz w:val="28"/>
          <w:szCs w:val="28"/>
        </w:rPr>
        <w:t xml:space="preserve">. Приказ (распоряжение) ГЖИ РТ о </w:t>
      </w:r>
      <w:proofErr w:type="gramStart"/>
      <w:r w:rsidRPr="00674E9A">
        <w:rPr>
          <w:rFonts w:ascii="Times New Roman" w:hAnsi="Times New Roman" w:cs="Times New Roman"/>
          <w:sz w:val="28"/>
          <w:szCs w:val="28"/>
        </w:rPr>
        <w:t>проведении</w:t>
      </w:r>
      <w:proofErr w:type="gramEnd"/>
      <w:r w:rsidRPr="00674E9A">
        <w:rPr>
          <w:rFonts w:ascii="Times New Roman" w:hAnsi="Times New Roman" w:cs="Times New Roman"/>
          <w:sz w:val="28"/>
          <w:szCs w:val="28"/>
        </w:rPr>
        <w:t xml:space="preserve"> внеплановой выездной проверки на предмет соответствия соискателя лицензии лицензионным требованиям подписывается начальником (заместителем начальника)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Специалист отдела в течение 10 рабочих дней со дня поступления в ГЖИ РТ оформленного заявления и документов, указанных в </w:t>
      </w:r>
      <w:hyperlink w:anchor="P131" w:history="1">
        <w:r w:rsidRPr="00674E9A">
          <w:rPr>
            <w:rFonts w:ascii="Times New Roman" w:hAnsi="Times New Roman" w:cs="Times New Roman"/>
            <w:color w:val="0000FF"/>
            <w:sz w:val="28"/>
            <w:szCs w:val="28"/>
          </w:rPr>
          <w:t>пункте 2.5</w:t>
        </w:r>
      </w:hyperlink>
      <w:r w:rsidRPr="00674E9A">
        <w:rPr>
          <w:rFonts w:ascii="Times New Roman" w:hAnsi="Times New Roman" w:cs="Times New Roman"/>
          <w:sz w:val="28"/>
          <w:szCs w:val="28"/>
        </w:rPr>
        <w:t xml:space="preserve"> Административного регламента, осуществляет проверку полноты и достоверности представленных в них сведений с целью оценки: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а) согласованности информации между отдельными документами, указанными в </w:t>
      </w:r>
      <w:hyperlink w:anchor="P131" w:history="1">
        <w:r w:rsidRPr="00674E9A">
          <w:rPr>
            <w:rFonts w:ascii="Times New Roman" w:hAnsi="Times New Roman" w:cs="Times New Roman"/>
            <w:color w:val="0000FF"/>
            <w:sz w:val="28"/>
            <w:szCs w:val="28"/>
          </w:rPr>
          <w:t>пункте 2.5</w:t>
        </w:r>
      </w:hyperlink>
      <w:r w:rsidRPr="00674E9A">
        <w:rPr>
          <w:rFonts w:ascii="Times New Roman" w:hAnsi="Times New Roman" w:cs="Times New Roman"/>
          <w:sz w:val="28"/>
          <w:szCs w:val="28"/>
        </w:rPr>
        <w:t xml:space="preserve">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б) соответствия сведениям о </w:t>
      </w:r>
      <w:proofErr w:type="gramStart"/>
      <w:r w:rsidRPr="00674E9A">
        <w:rPr>
          <w:rFonts w:ascii="Times New Roman" w:hAnsi="Times New Roman" w:cs="Times New Roman"/>
          <w:sz w:val="28"/>
          <w:szCs w:val="28"/>
        </w:rPr>
        <w:t>соискателе</w:t>
      </w:r>
      <w:proofErr w:type="gramEnd"/>
      <w:r w:rsidRPr="00674E9A">
        <w:rPr>
          <w:rFonts w:ascii="Times New Roman" w:hAnsi="Times New Roman" w:cs="Times New Roman"/>
          <w:sz w:val="28"/>
          <w:szCs w:val="28"/>
        </w:rPr>
        <w:t xml:space="preserve"> лицензии, полученным ГЖИ РТ путем межведомственного информационного взаимодействия в соответствии с </w:t>
      </w:r>
      <w:hyperlink w:anchor="P274" w:history="1">
        <w:r w:rsidRPr="00674E9A">
          <w:rPr>
            <w:rFonts w:ascii="Times New Roman" w:hAnsi="Times New Roman" w:cs="Times New Roman"/>
            <w:color w:val="0000FF"/>
            <w:sz w:val="28"/>
            <w:szCs w:val="28"/>
          </w:rPr>
          <w:t>пунктом 3.3.3</w:t>
        </w:r>
      </w:hyperlink>
      <w:r w:rsidRPr="00674E9A">
        <w:rPr>
          <w:rFonts w:ascii="Times New Roman" w:hAnsi="Times New Roman" w:cs="Times New Roman"/>
          <w:sz w:val="28"/>
          <w:szCs w:val="28"/>
        </w:rPr>
        <w:t xml:space="preserve">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По результатам проверки полноты и достоверности представленных сведений составляется акт.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Внеплановая выездная проверка соискателя лицензии проводится в срок, не превышающий 20 рабочих дней со дня поступления в лицензирующий орган надлежащим образом оформленного заявления и документов, без согласования в установленном порядке с органами прокуратуры.</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При проведении внеплановой выездной проверки соответствия соискателя лицензии лицензионным требованиям проверке подлежат: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а) регистрация соискателя лицензии в качестве юридического лица или индивидуального предпринимателя на территории Российской Федерации;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б) наличие у руководителя соискателя лицензии или представителя организации, уполномоченного на осуществление текущего управления юридическим лицом в соответствии с заключенным договором, действующего квалификационного аттестата;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 отсутствие у должностного лица соискателя лицензии неснятой или непогашенной судимости за преступления в сфере экономики, за преступления средней тяжести, тяжкие и особо тяжкие преступления;</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 xml:space="preserve">г) отсутствие в реестре лиц, осуществляющих функции единоличного исполнительного органа лицензиата, лицензия которого аннулирована, а также лиц, на которых уставом или иными документами лицензиата возложена ответственность за соблюдение требований к обеспечению надлежащего </w:t>
      </w:r>
      <w:r w:rsidRPr="00674E9A">
        <w:rPr>
          <w:rFonts w:ascii="Times New Roman" w:hAnsi="Times New Roman" w:cs="Times New Roman"/>
          <w:sz w:val="28"/>
          <w:szCs w:val="28"/>
        </w:rPr>
        <w:lastRenderedPageBreak/>
        <w:t>содержания общего имущества в многоквартирном доме и в отношении которых применено административное наказание в виде дисквалификации, индивидуальных предпринимателей, лицензия которых аннулирована и (или) в отношении которых применено административное</w:t>
      </w:r>
      <w:proofErr w:type="gramEnd"/>
      <w:r w:rsidRPr="00674E9A">
        <w:rPr>
          <w:rFonts w:ascii="Times New Roman" w:hAnsi="Times New Roman" w:cs="Times New Roman"/>
          <w:sz w:val="28"/>
          <w:szCs w:val="28"/>
        </w:rPr>
        <w:t xml:space="preserve"> наказание в виде дисквалификации, информации о должностном лице соискателя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д) отсутствие в сводном федеральном реестре лицензий на осуществление деятельности по управлению многоквартирными домами информации об аннулировании лицензии на осуществление деятельности по управлению многоквартирными домами, ранее выданной соискателю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е) соблюдение соискателем лицензии требований к раскрытию информации, установленных </w:t>
      </w:r>
      <w:hyperlink r:id="rId65" w:history="1">
        <w:r w:rsidRPr="00674E9A">
          <w:rPr>
            <w:rFonts w:ascii="Times New Roman" w:hAnsi="Times New Roman" w:cs="Times New Roman"/>
            <w:color w:val="0000FF"/>
            <w:sz w:val="28"/>
            <w:szCs w:val="28"/>
          </w:rPr>
          <w:t>частью 10 статьи 161</w:t>
        </w:r>
      </w:hyperlink>
      <w:r w:rsidRPr="00674E9A">
        <w:rPr>
          <w:rFonts w:ascii="Times New Roman" w:hAnsi="Times New Roman" w:cs="Times New Roman"/>
          <w:sz w:val="28"/>
          <w:szCs w:val="28"/>
        </w:rPr>
        <w:t xml:space="preserve"> Жилищного кодекса Российской Федерации.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акт проверки полноты и достоверности представленных сведений, акт внеплановой выездной проверки.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3.3.</w:t>
      </w:r>
      <w:r w:rsidR="00BA2694" w:rsidRPr="00674E9A">
        <w:rPr>
          <w:rFonts w:ascii="Times New Roman" w:hAnsi="Times New Roman" w:cs="Times New Roman"/>
          <w:sz w:val="28"/>
          <w:szCs w:val="28"/>
        </w:rPr>
        <w:t>6</w:t>
      </w:r>
      <w:r w:rsidRPr="00674E9A">
        <w:rPr>
          <w:rFonts w:ascii="Times New Roman" w:hAnsi="Times New Roman" w:cs="Times New Roman"/>
          <w:sz w:val="28"/>
          <w:szCs w:val="28"/>
        </w:rPr>
        <w:t xml:space="preserve">. В течение 2 рабочих дней </w:t>
      </w:r>
      <w:proofErr w:type="gramStart"/>
      <w:r w:rsidRPr="00674E9A">
        <w:rPr>
          <w:rFonts w:ascii="Times New Roman" w:hAnsi="Times New Roman" w:cs="Times New Roman"/>
          <w:sz w:val="28"/>
          <w:szCs w:val="28"/>
        </w:rPr>
        <w:t>с даты завершения</w:t>
      </w:r>
      <w:proofErr w:type="gramEnd"/>
      <w:r w:rsidRPr="00674E9A">
        <w:rPr>
          <w:rFonts w:ascii="Times New Roman" w:hAnsi="Times New Roman" w:cs="Times New Roman"/>
          <w:sz w:val="28"/>
          <w:szCs w:val="28"/>
        </w:rPr>
        <w:t xml:space="preserve"> внеплановой выездной проверки соискателя лицензии специалист отдела с учетом результатов проверки полноты и достоверности представленных сведений и внеплановой выездной проверки готовит материалы для лицензионной комиссии Республики Татарстан с рекомендацией: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а) о выдаче лицензии - в случае отсутствия оснований для отказа в выдаче лицензии, установленных </w:t>
      </w:r>
      <w:hyperlink w:anchor="P173" w:history="1">
        <w:r w:rsidRPr="00674E9A">
          <w:rPr>
            <w:rFonts w:ascii="Times New Roman" w:hAnsi="Times New Roman" w:cs="Times New Roman"/>
            <w:color w:val="0000FF"/>
            <w:sz w:val="28"/>
            <w:szCs w:val="28"/>
          </w:rPr>
          <w:t>пунктом 2.9</w:t>
        </w:r>
      </w:hyperlink>
      <w:r w:rsidRPr="00674E9A">
        <w:rPr>
          <w:rFonts w:ascii="Times New Roman" w:hAnsi="Times New Roman" w:cs="Times New Roman"/>
          <w:sz w:val="28"/>
          <w:szCs w:val="28"/>
        </w:rPr>
        <w:t xml:space="preserve">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б) об отказе в выдаче лицензии - в случае наличия оснований, установленных </w:t>
      </w:r>
      <w:hyperlink w:anchor="P173" w:history="1">
        <w:r w:rsidRPr="00674E9A">
          <w:rPr>
            <w:rFonts w:ascii="Times New Roman" w:hAnsi="Times New Roman" w:cs="Times New Roman"/>
            <w:color w:val="0000FF"/>
            <w:sz w:val="28"/>
            <w:szCs w:val="28"/>
          </w:rPr>
          <w:t>пунктом 2.9</w:t>
        </w:r>
      </w:hyperlink>
      <w:r w:rsidRPr="00674E9A">
        <w:rPr>
          <w:rFonts w:ascii="Times New Roman" w:hAnsi="Times New Roman" w:cs="Times New Roman"/>
          <w:sz w:val="28"/>
          <w:szCs w:val="28"/>
        </w:rPr>
        <w:t xml:space="preserve">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Материалы и рекомендация ГЖИ РТ, заявление и прилагаемые к нему документы для выдачи лицензии направляются в лицензионную комиссию Республики Татарстан не позднее 30 рабочих дней с даты регистрации поступивших от соискателя лицензии надлежащим образом оформленного заявления и других документов с целью принятия решения о выдаче лицензии либо об отказе в выдаче лицензии.</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Лицензионная комиссия Республики Татарстан рассматривает направленные ГЖИ РТ материалы и выносит решение в соответствии с Положением о ее деятельности, но не позднее 10 рабочих дней </w:t>
      </w:r>
      <w:proofErr w:type="gramStart"/>
      <w:r w:rsidRPr="00674E9A">
        <w:rPr>
          <w:rFonts w:ascii="Times New Roman" w:hAnsi="Times New Roman" w:cs="Times New Roman"/>
          <w:sz w:val="28"/>
          <w:szCs w:val="28"/>
        </w:rPr>
        <w:t>с даты поступления</w:t>
      </w:r>
      <w:proofErr w:type="gramEnd"/>
      <w:r w:rsidRPr="00674E9A">
        <w:rPr>
          <w:rFonts w:ascii="Times New Roman" w:hAnsi="Times New Roman" w:cs="Times New Roman"/>
          <w:sz w:val="28"/>
          <w:szCs w:val="28"/>
        </w:rPr>
        <w:t xml:space="preserve"> указанных материалов. Решение лицензионной комиссии Республики Татарстан направляется в ГЖИ РТ в течение 3 рабочих дней со дня его принятия.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решение лицензионной комиссии Республики Татарстан.</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3.3.</w:t>
      </w:r>
      <w:r w:rsidR="00BA2694" w:rsidRPr="00674E9A">
        <w:rPr>
          <w:rFonts w:ascii="Times New Roman" w:hAnsi="Times New Roman" w:cs="Times New Roman"/>
          <w:sz w:val="28"/>
          <w:szCs w:val="28"/>
        </w:rPr>
        <w:t>7</w:t>
      </w:r>
      <w:r w:rsidRPr="00674E9A">
        <w:rPr>
          <w:rFonts w:ascii="Times New Roman" w:hAnsi="Times New Roman" w:cs="Times New Roman"/>
          <w:sz w:val="28"/>
          <w:szCs w:val="28"/>
        </w:rPr>
        <w:t>. Приказ ГЖИ РТ о выдаче лицензии издается в течение 2 рабочих дней со дня получения решения лицензионной комиссии.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Приказ ГЖИ РТ о выдаче лицензии и лицензия одновременно </w:t>
      </w:r>
      <w:proofErr w:type="gramStart"/>
      <w:r w:rsidRPr="00674E9A">
        <w:rPr>
          <w:rFonts w:ascii="Times New Roman" w:hAnsi="Times New Roman" w:cs="Times New Roman"/>
          <w:sz w:val="28"/>
          <w:szCs w:val="28"/>
        </w:rPr>
        <w:t>подписываются начальником ГЖИ РТ и регистрируются</w:t>
      </w:r>
      <w:proofErr w:type="gramEnd"/>
      <w:r w:rsidRPr="00674E9A">
        <w:rPr>
          <w:rFonts w:ascii="Times New Roman" w:hAnsi="Times New Roman" w:cs="Times New Roman"/>
          <w:sz w:val="28"/>
          <w:szCs w:val="28"/>
        </w:rPr>
        <w:t xml:space="preserve"> в реестре лицензий.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Приказ ГЖИ РТ о выдаче лицензии и лицензия должны содержать:</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а) наименование лицензирующего органа -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б) полное и (в случае, если имеется) сокращенное наименование, в том числе фирменное наименование, организационно-правовую форму </w:t>
      </w:r>
      <w:r w:rsidRPr="00674E9A">
        <w:rPr>
          <w:rFonts w:ascii="Times New Roman" w:hAnsi="Times New Roman" w:cs="Times New Roman"/>
          <w:sz w:val="28"/>
          <w:szCs w:val="28"/>
        </w:rPr>
        <w:lastRenderedPageBreak/>
        <w:t>юридического лица, адрес его места нахождения, адреса мест осуществления лицензируемого вида деятельности, государственный регистрационный номер записи о создании юридического лица;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 идентификационный номер налогоплательщика;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г) лицензируемый вид деятельности - предпринимательская деятельность по управлению многоквартирными домами;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д) номер и дату регистрации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е) номер и дату приказа.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Лицензия оформляется на бланке ГЖИ РТ, являющемся документом строгой отчетности и защищенным от подделок полиграфической продукцией, по форме согласно </w:t>
      </w:r>
      <w:hyperlink w:anchor="P592" w:history="1">
        <w:r w:rsidRPr="00674E9A">
          <w:rPr>
            <w:rFonts w:ascii="Times New Roman" w:hAnsi="Times New Roman" w:cs="Times New Roman"/>
            <w:color w:val="0000FF"/>
            <w:sz w:val="28"/>
            <w:szCs w:val="28"/>
          </w:rPr>
          <w:t>Приложению N 6</w:t>
        </w:r>
      </w:hyperlink>
      <w:r w:rsidRPr="00674E9A">
        <w:rPr>
          <w:rFonts w:ascii="Times New Roman" w:hAnsi="Times New Roman" w:cs="Times New Roman"/>
          <w:sz w:val="28"/>
          <w:szCs w:val="28"/>
        </w:rPr>
        <w:t xml:space="preserve"> к Административному регламенту.</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В течение 3 рабочих дней после дня подписания и регистрации лицензии специалист отдела вручает лицензию заявителю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 лицензиату заказным почтовым отправлением с уведомлением о вручении, а также уведомляет об этом лицензиата через средства связи и путем размещения соответствующей информации на официальном сайте ГЖИ РТ</w:t>
      </w:r>
      <w:proofErr w:type="gramEnd"/>
      <w:r w:rsidRPr="00674E9A">
        <w:rPr>
          <w:rFonts w:ascii="Times New Roman" w:hAnsi="Times New Roman" w:cs="Times New Roman"/>
          <w:sz w:val="28"/>
          <w:szCs w:val="28"/>
        </w:rPr>
        <w:t xml:space="preserve"> https://gji.tatar.ru.</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В случае подготовки рекомендации лицензионной комиссии Республики Татарстан об отказе в выдаче лицензии специалисту отдела необходимо указать мотивированное обоснование причин отказа со ссылкой на конкретные положения нормативных правовых актов и иных документов, являющихся основанием такого отказа, или, если причиной отказа является установленное в ходе проверки несоответствие соискателя лицензии лицензионным требованиям, реквизиты акта проверки соискателя лицензии.</w:t>
      </w:r>
      <w:proofErr w:type="gramEnd"/>
      <w:r w:rsidRPr="00674E9A">
        <w:rPr>
          <w:rFonts w:ascii="Times New Roman" w:hAnsi="Times New Roman" w:cs="Times New Roman"/>
          <w:sz w:val="28"/>
          <w:szCs w:val="28"/>
        </w:rPr>
        <w:t xml:space="preserve"> Рассмотрение материалов и принятие решения об отказе в выдаче лицензии осуществляются лицензионной комиссией Республики Татарстан не позднее 10 рабочих дней </w:t>
      </w:r>
      <w:proofErr w:type="gramStart"/>
      <w:r w:rsidRPr="00674E9A">
        <w:rPr>
          <w:rFonts w:ascii="Times New Roman" w:hAnsi="Times New Roman" w:cs="Times New Roman"/>
          <w:sz w:val="28"/>
          <w:szCs w:val="28"/>
        </w:rPr>
        <w:t>с даты поступления</w:t>
      </w:r>
      <w:proofErr w:type="gramEnd"/>
      <w:r w:rsidRPr="00674E9A">
        <w:rPr>
          <w:rFonts w:ascii="Times New Roman" w:hAnsi="Times New Roman" w:cs="Times New Roman"/>
          <w:sz w:val="28"/>
          <w:szCs w:val="28"/>
        </w:rPr>
        <w:t xml:space="preserve"> указанных материалов.</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Приказ ГЖИ РТ об отказе в выдаче лицензии издается в течение 2 рабочих дней со дня получения решения лицензионной комиссии Республики Татарстан.</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 течение 3 рабочих дней со дня подписания приказа ГЖИ РТ об отказе в выдаче лицензии специалист отдела вручает соискателю лицензии уведомление об отказе в выдаче лицензии или направляет его заказным почтовым отправлением с уведомлением о вручении. В уведомлении об отказе указываются мотивированные обоснования причин отказа со ссылкой на конкретные положения нормативных правовых актов и иных документов, являющихся основанием такого отказа. Если причиной отказа является установленное в ходе внеплановой выездной проверки несоответствие соискателя лицензии лицензионным требованиям, указываются реквизиты акта проверки. Уведомление об отказе может быть также направлено соискателю лицензии посредством информационно-коммуникационных технологий.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По окончании процедуры лицензирования в течение 5 (пяти) рабочих дней со дня вручения (получения) лицензии специалист отдела формирует лицензионное дело из следующих документов:</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lastRenderedPageBreak/>
        <w:t>а) заявление соискателя лицензии о выдаче лицензии, заявление лицензиата и прилагаемые к соответствующему заявлению документы;</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б) приказы ГЖИ РТ о выдаче лицензии, об отказе в выдаче лицензии, о переоформлении лицензии, об отказе в переоформлении лицензии, прекращении действия лицензии, исправлении технической ошибки, выдаче дубликата;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 копия подписанной и зарегистрированной лицензии;</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г) приказы ГЖИ РТ о назначении проверок соискателя лицензии, лицензиата, копии актов проверок, предписаний об устранении выявленных нарушений лицензионных требований, протоколов об административных правонарушениях, постановлений о назначении административных наказаний и других связанных с осуществлением лицензионного контроля документов;</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д) выписки из решений суда об аннулировании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е) копии уведомлений и других документов, связанных с осуществлением лицензирования.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Лицензионное дело независимо от того, выдана заявителю лицензия или ему отказано в выдаче лицензии, подлежит хранению бессрочно в ГЖИ РТ с соблюдением требований по обеспечению конфиденциальности информации.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приказ о выдаче лицензии, регистрация в реестре лицензий, лицензия, приказ об отказе в выдаче лицензии, уведомление об отказе, лицензионное дело.</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3.3.</w:t>
      </w:r>
      <w:r w:rsidR="00BA2694" w:rsidRPr="00674E9A">
        <w:rPr>
          <w:rFonts w:ascii="Times New Roman" w:hAnsi="Times New Roman" w:cs="Times New Roman"/>
          <w:sz w:val="28"/>
          <w:szCs w:val="28"/>
        </w:rPr>
        <w:t>8</w:t>
      </w:r>
      <w:r w:rsidRPr="00674E9A">
        <w:rPr>
          <w:rFonts w:ascii="Times New Roman" w:hAnsi="Times New Roman" w:cs="Times New Roman"/>
          <w:sz w:val="28"/>
          <w:szCs w:val="28"/>
        </w:rPr>
        <w:t>. В случае обнаружения в лицензии технической ошибки лицензиат представляет в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заявление об исправлении технической ошибки;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оригинал лицензии, в которой содержится техническая ошибка;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документы, имеющие юридическую силу и свидетельствующие о </w:t>
      </w:r>
      <w:proofErr w:type="gramStart"/>
      <w:r w:rsidRPr="00674E9A">
        <w:rPr>
          <w:rFonts w:ascii="Times New Roman" w:hAnsi="Times New Roman" w:cs="Times New Roman"/>
          <w:sz w:val="28"/>
          <w:szCs w:val="28"/>
        </w:rPr>
        <w:t>наличии</w:t>
      </w:r>
      <w:proofErr w:type="gramEnd"/>
      <w:r w:rsidRPr="00674E9A">
        <w:rPr>
          <w:rFonts w:ascii="Times New Roman" w:hAnsi="Times New Roman" w:cs="Times New Roman"/>
          <w:sz w:val="28"/>
          <w:szCs w:val="28"/>
        </w:rPr>
        <w:t xml:space="preserve"> технической ошибки.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Под технической ошибкой понимается ошибка (описка, опечатка, грамматическая или арифметическая ошибка либо подобная ошибка), допущенная ГЖИ РТ и приведшая к несоответствию сведений, внесенных в лицензию, сведениям в документах, на основании которых вносились сведения.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Специалист отдела </w:t>
      </w:r>
      <w:proofErr w:type="gramStart"/>
      <w:r w:rsidRPr="00674E9A">
        <w:rPr>
          <w:rFonts w:ascii="Times New Roman" w:hAnsi="Times New Roman" w:cs="Times New Roman"/>
          <w:sz w:val="28"/>
          <w:szCs w:val="28"/>
        </w:rPr>
        <w:t>рассматривает документы и при наличии оснований в целях внесения исправлений в лицензию готовит</w:t>
      </w:r>
      <w:proofErr w:type="gramEnd"/>
      <w:r w:rsidRPr="00674E9A">
        <w:rPr>
          <w:rFonts w:ascii="Times New Roman" w:hAnsi="Times New Roman" w:cs="Times New Roman"/>
          <w:sz w:val="28"/>
          <w:szCs w:val="28"/>
        </w:rPr>
        <w:t xml:space="preserve"> проект приказа об исправлении технической ошибки.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Приказ ГЖИ РТ об исправлении технической ошибки и лицензия одновременно </w:t>
      </w:r>
      <w:proofErr w:type="gramStart"/>
      <w:r w:rsidRPr="00674E9A">
        <w:rPr>
          <w:rFonts w:ascii="Times New Roman" w:hAnsi="Times New Roman" w:cs="Times New Roman"/>
          <w:sz w:val="28"/>
          <w:szCs w:val="28"/>
        </w:rPr>
        <w:t>подписываются начальником ГЖИ РТ и регистрируются</w:t>
      </w:r>
      <w:proofErr w:type="gramEnd"/>
      <w:r w:rsidRPr="00674E9A">
        <w:rPr>
          <w:rFonts w:ascii="Times New Roman" w:hAnsi="Times New Roman" w:cs="Times New Roman"/>
          <w:sz w:val="28"/>
          <w:szCs w:val="28"/>
        </w:rPr>
        <w:t xml:space="preserve"> в реестре лицензий.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Подписанная и зарегистрированная лицензия вручается лицензиату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направляется лицензиату заказным почтовым отправлением с уведомлением о вручении.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Лицензия, в которой допущена техническая ошибка, уничтожается по акту.</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Процедура, устанавливаемая настоящим пунктом, осуществляется в течение 10 рабочих дней </w:t>
      </w:r>
      <w:proofErr w:type="gramStart"/>
      <w:r w:rsidRPr="00674E9A">
        <w:rPr>
          <w:rFonts w:ascii="Times New Roman" w:hAnsi="Times New Roman" w:cs="Times New Roman"/>
          <w:sz w:val="28"/>
          <w:szCs w:val="28"/>
        </w:rPr>
        <w:t>с даты поступления</w:t>
      </w:r>
      <w:proofErr w:type="gramEnd"/>
      <w:r w:rsidRPr="00674E9A">
        <w:rPr>
          <w:rFonts w:ascii="Times New Roman" w:hAnsi="Times New Roman" w:cs="Times New Roman"/>
          <w:sz w:val="28"/>
          <w:szCs w:val="28"/>
        </w:rPr>
        <w:t xml:space="preserve"> заявления об исправлении в </w:t>
      </w:r>
      <w:r w:rsidRPr="00674E9A">
        <w:rPr>
          <w:rFonts w:ascii="Times New Roman" w:hAnsi="Times New Roman" w:cs="Times New Roman"/>
          <w:sz w:val="28"/>
          <w:szCs w:val="28"/>
        </w:rPr>
        <w:lastRenderedPageBreak/>
        <w:t>лицензии описки, опечатки, арифметической ошибки и других документов.</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приказ об исправлении технической ошибки, регистрация в реестре лицензий, лицензия.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3.4. </w:t>
      </w:r>
      <w:proofErr w:type="gramStart"/>
      <w:r w:rsidRPr="00674E9A">
        <w:rPr>
          <w:rFonts w:ascii="Times New Roman" w:hAnsi="Times New Roman" w:cs="Times New Roman"/>
          <w:sz w:val="28"/>
          <w:szCs w:val="28"/>
        </w:rPr>
        <w:t>Заявление о переоформлении лицензии подается в случаях реорганизации юридического лица в форме преобразования, изменения его наименования, адреса места нахождения, адресов мест осуществления юридическим лицом лицензируемого вида деятельности, перечня выполняемых работ, оказываемых услуг, составляющих лицензируемый вид деятельности.</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В случае реорганизации юридического лица в форме преобразования заявление о переоформлении лицензии и другие документы (сведения) представляются в ГЖИ РТ не позднее чем через 15 рабочих дней со дня внесения соответствующих изменений в единый государственный реестр юридических лиц.</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В случае реорганизации юридических лиц в форме слияния переоформление лицензии допускается только </w:t>
      </w:r>
      <w:proofErr w:type="gramStart"/>
      <w:r w:rsidRPr="00674E9A">
        <w:rPr>
          <w:rFonts w:ascii="Times New Roman" w:hAnsi="Times New Roman" w:cs="Times New Roman"/>
          <w:sz w:val="28"/>
          <w:szCs w:val="28"/>
        </w:rPr>
        <w:t>при условии наличия у каждого участвующего в слиянии юридического лица на дату государственной регистрации правопреемника реорганизованных юридических лиц лицензии на осуществление</w:t>
      </w:r>
      <w:proofErr w:type="gramEnd"/>
      <w:r w:rsidRPr="00674E9A">
        <w:rPr>
          <w:rFonts w:ascii="Times New Roman" w:hAnsi="Times New Roman" w:cs="Times New Roman"/>
          <w:sz w:val="28"/>
          <w:szCs w:val="28"/>
        </w:rPr>
        <w:t xml:space="preserve"> предпринимательской деятельности по управлению многоквартирными домами.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3.4.1. Специалист отдела не позднее 5 рабочих дней со дня поступления в лицензирующий орган надлежащим образом оформленного заявления о переоформлении лицензии осуществляет проверку полноты и достоверности представленных сведений с учетом сведений о лицензиате, имеющихся в лицензионном деле, с целью определения: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 наличия оснований для переоформления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2) полноты и достоверности представленных в заявлении сведений и сопоставляет их с данными, получаемыми ГЖИ РТ путем межведомственного информационного взаимодействия в соответствии с </w:t>
      </w:r>
      <w:hyperlink w:anchor="P274" w:history="1">
        <w:r w:rsidRPr="00674E9A">
          <w:rPr>
            <w:rFonts w:ascii="Times New Roman" w:hAnsi="Times New Roman" w:cs="Times New Roman"/>
            <w:color w:val="0000FF"/>
            <w:sz w:val="28"/>
            <w:szCs w:val="28"/>
          </w:rPr>
          <w:t>пунктом 3.3.3</w:t>
        </w:r>
      </w:hyperlink>
      <w:r w:rsidRPr="00674E9A">
        <w:rPr>
          <w:rFonts w:ascii="Times New Roman" w:hAnsi="Times New Roman" w:cs="Times New Roman"/>
          <w:sz w:val="28"/>
          <w:szCs w:val="28"/>
        </w:rPr>
        <w:t xml:space="preserve">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По результатам проверки полноты и достоверности представленных сведений составляется акт.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В течение 2 рабочих дней </w:t>
      </w:r>
      <w:proofErr w:type="gramStart"/>
      <w:r w:rsidRPr="00674E9A">
        <w:rPr>
          <w:rFonts w:ascii="Times New Roman" w:hAnsi="Times New Roman" w:cs="Times New Roman"/>
          <w:sz w:val="28"/>
          <w:szCs w:val="28"/>
        </w:rPr>
        <w:t>с даты завершения</w:t>
      </w:r>
      <w:proofErr w:type="gramEnd"/>
      <w:r w:rsidRPr="00674E9A">
        <w:rPr>
          <w:rFonts w:ascii="Times New Roman" w:hAnsi="Times New Roman" w:cs="Times New Roman"/>
          <w:sz w:val="28"/>
          <w:szCs w:val="28"/>
        </w:rPr>
        <w:t xml:space="preserve"> проверки полноты и достоверности сведений, представленных лицензиатом, специалист отдела готовит проект приказа о переоформлении лицензии (об отказе в переоформлении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Проект приказа, заявление и документы для переоформления лицензии рассматриваются начальником ГЖИ РТ в течение 2 рабочих дней, но не позднее 9 рабочих дней </w:t>
      </w:r>
      <w:proofErr w:type="gramStart"/>
      <w:r w:rsidRPr="00674E9A">
        <w:rPr>
          <w:rFonts w:ascii="Times New Roman" w:hAnsi="Times New Roman" w:cs="Times New Roman"/>
          <w:sz w:val="28"/>
          <w:szCs w:val="28"/>
        </w:rPr>
        <w:t>с даты регистрации</w:t>
      </w:r>
      <w:proofErr w:type="gramEnd"/>
      <w:r w:rsidRPr="00674E9A">
        <w:rPr>
          <w:rFonts w:ascii="Times New Roman" w:hAnsi="Times New Roman" w:cs="Times New Roman"/>
          <w:sz w:val="28"/>
          <w:szCs w:val="28"/>
        </w:rPr>
        <w:t xml:space="preserve"> поступившего от лицензиата надлежащим образом оформленного заявления о переоформлении лицензии с целью принятия решения о переоформлении лицензии либо об отказе в переоформлении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Приказ ГЖИ РТ о </w:t>
      </w:r>
      <w:proofErr w:type="gramStart"/>
      <w:r w:rsidRPr="00674E9A">
        <w:rPr>
          <w:rFonts w:ascii="Times New Roman" w:hAnsi="Times New Roman" w:cs="Times New Roman"/>
          <w:sz w:val="28"/>
          <w:szCs w:val="28"/>
        </w:rPr>
        <w:t>переоформлении</w:t>
      </w:r>
      <w:proofErr w:type="gramEnd"/>
      <w:r w:rsidRPr="00674E9A">
        <w:rPr>
          <w:rFonts w:ascii="Times New Roman" w:hAnsi="Times New Roman" w:cs="Times New Roman"/>
          <w:sz w:val="28"/>
          <w:szCs w:val="28"/>
        </w:rPr>
        <w:t xml:space="preserve"> лицензии и лицензия одновременно подписываются начальником ГЖИ РТ и регистрируются в реестре лицензий.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Лицензия, взамен которой выдается переоформленная лицензия, уничтожается по акту.</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lastRenderedPageBreak/>
        <w:t>В случае подготовки проекта приказа ГЖИ РТ об отказе в переоформлении лицензии специалисту отдела необходимо указать мотивированное обоснование причин отказа со ссылкой на конкретные положения нормативных правовых актов и иных документов, являющихся основанием такого отказа.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акт проверки полноты и достоверности представленных сведений, приказ о переоформлении лицензии, регистрация в реестре лицензий, лицензия, приказ об отказе в переоформлении лицензии, уведомление об отказе.</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3.5. Специалист отдела в течение 3 рабочих дней со дня поступления в ГЖИ РТ надлежащим образом оформленного заявления о предоставлении дубликата лицензии осуществляет проверку достоверности представленных сведений с учетом сведений о лицензиате, имеющихся в лицензионном деле, с целью определения: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наличия оснований для предоставления дубликата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полноты и достоверности представленных в заявлении сведений и сопоставления их с данными (сведения об уплате государственной пошлины за предоставление дубликата лицензии), получаемыми ГЖИ РТ путем межведомственного информационного взаимодействия от Казначейства России в соответствии с </w:t>
      </w:r>
      <w:hyperlink w:anchor="P274" w:history="1">
        <w:r w:rsidRPr="00674E9A">
          <w:rPr>
            <w:rFonts w:ascii="Times New Roman" w:hAnsi="Times New Roman" w:cs="Times New Roman"/>
            <w:color w:val="0000FF"/>
            <w:sz w:val="28"/>
            <w:szCs w:val="28"/>
          </w:rPr>
          <w:t>пунктом 3.3.3</w:t>
        </w:r>
      </w:hyperlink>
      <w:r w:rsidRPr="00674E9A">
        <w:rPr>
          <w:rFonts w:ascii="Times New Roman" w:hAnsi="Times New Roman" w:cs="Times New Roman"/>
          <w:sz w:val="28"/>
          <w:szCs w:val="28"/>
        </w:rPr>
        <w:t xml:space="preserve">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3.5.1. В течение 3 рабочих дней со дня приема надлежащим образом оформленного заявления о предоставлении дубликата лицензии и в полном объеме других документов (сведений) в соответствии с требованиями, указанными в </w:t>
      </w:r>
      <w:hyperlink w:anchor="P131" w:history="1">
        <w:r w:rsidRPr="00674E9A">
          <w:rPr>
            <w:rFonts w:ascii="Times New Roman" w:hAnsi="Times New Roman" w:cs="Times New Roman"/>
            <w:color w:val="0000FF"/>
            <w:sz w:val="28"/>
            <w:szCs w:val="28"/>
          </w:rPr>
          <w:t>пункте 2.5</w:t>
        </w:r>
      </w:hyperlink>
      <w:r w:rsidRPr="00674E9A">
        <w:rPr>
          <w:rFonts w:ascii="Times New Roman" w:hAnsi="Times New Roman" w:cs="Times New Roman"/>
          <w:sz w:val="28"/>
          <w:szCs w:val="28"/>
        </w:rPr>
        <w:t xml:space="preserve"> Административного регламента, и по результатам проверки полноты и достоверности представленного заявления и документов составляется акт.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Проект приказа, заявление и документы для предоставления дубликата лицензии рассматриваются начальником ГЖИ РТ в течение 3 рабочих дней </w:t>
      </w:r>
      <w:proofErr w:type="gramStart"/>
      <w:r w:rsidRPr="00674E9A">
        <w:rPr>
          <w:rFonts w:ascii="Times New Roman" w:hAnsi="Times New Roman" w:cs="Times New Roman"/>
          <w:sz w:val="28"/>
          <w:szCs w:val="28"/>
        </w:rPr>
        <w:t>с даты регистрации</w:t>
      </w:r>
      <w:proofErr w:type="gramEnd"/>
      <w:r w:rsidRPr="00674E9A">
        <w:rPr>
          <w:rFonts w:ascii="Times New Roman" w:hAnsi="Times New Roman" w:cs="Times New Roman"/>
          <w:sz w:val="28"/>
          <w:szCs w:val="28"/>
        </w:rPr>
        <w:t xml:space="preserve"> поступившего от лицензиата надлежащим образом оформленного заявления о предоставлении дубликата лицензии с целью принятия решения о предоставлении дубликата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Приказ ГЖИ РТ о </w:t>
      </w:r>
      <w:proofErr w:type="gramStart"/>
      <w:r w:rsidRPr="00674E9A">
        <w:rPr>
          <w:rFonts w:ascii="Times New Roman" w:hAnsi="Times New Roman" w:cs="Times New Roman"/>
          <w:sz w:val="28"/>
          <w:szCs w:val="28"/>
        </w:rPr>
        <w:t>предоставлении</w:t>
      </w:r>
      <w:proofErr w:type="gramEnd"/>
      <w:r w:rsidRPr="00674E9A">
        <w:rPr>
          <w:rFonts w:ascii="Times New Roman" w:hAnsi="Times New Roman" w:cs="Times New Roman"/>
          <w:sz w:val="28"/>
          <w:szCs w:val="28"/>
        </w:rPr>
        <w:t xml:space="preserve"> дубликата лицензии и дубликат лицензии на бланке лицензии с пометками "дубликат" и "оригинал лицензии признается недействующим" одновременно подписываются начальником ГЖИ РТ и регистрируются в реестре лицензий.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Специалист отдела вручает дубликат лицензии лицензиату или направляет заказным почтовым отправлением с уведомлением о вручении.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Результат процедуры: акт проверки полноты и достоверности представленных сведений, приказ о предоставлении дубликата лицензии, дубликат лицензии, регистрация в реестре лицензий.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3.6. Информация, содержащаяся в реестре лицензий, в виде выписок в письменной форме о конкретных лицензиатах, копий актов о принятых решениях лицензионной комиссии Республики Татарстан, справок об отсутствии запрашиваемых сведений предоставляется физическим и юридическим лицам на основании их заявлений бесплатно.</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Специалист отдела после поступления в ГЖИ РТ запроса о предоставлении </w:t>
      </w:r>
      <w:r w:rsidRPr="00674E9A">
        <w:rPr>
          <w:rFonts w:ascii="Times New Roman" w:hAnsi="Times New Roman" w:cs="Times New Roman"/>
          <w:sz w:val="28"/>
          <w:szCs w:val="28"/>
        </w:rPr>
        <w:lastRenderedPageBreak/>
        <w:t>информации, содержащейся в реестре лицензий, подготавливает выписку из реестра лицензий, копию акта о принятых решениях лицензионной комиссии Республики Татарстан либо справку об отсутствии запрашиваемых сведений.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Срок предоставления информации из реестра лицензий не может превышать 5 рабочих дней со дня поступления соответствующего заявления.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Специалист отдела вручает заявителю запрашиваемую информацию или направляет ее в адрес заявителя заказным почтовым отправлением с уведомлением о </w:t>
      </w:r>
      <w:proofErr w:type="gramStart"/>
      <w:r w:rsidRPr="00674E9A">
        <w:rPr>
          <w:rFonts w:ascii="Times New Roman" w:hAnsi="Times New Roman" w:cs="Times New Roman"/>
          <w:sz w:val="28"/>
          <w:szCs w:val="28"/>
        </w:rPr>
        <w:t>вручении</w:t>
      </w:r>
      <w:proofErr w:type="gramEnd"/>
      <w:r w:rsidRPr="00674E9A">
        <w:rPr>
          <w:rFonts w:ascii="Times New Roman" w:hAnsi="Times New Roman" w:cs="Times New Roman"/>
          <w:sz w:val="28"/>
          <w:szCs w:val="28"/>
        </w:rPr>
        <w:t xml:space="preserve"> либо с использованием информационно-телекоммуникационных сетей.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Результат процедуры: выписка из реестра лицензий, копия акта о принятых </w:t>
      </w:r>
      <w:proofErr w:type="gramStart"/>
      <w:r w:rsidRPr="00674E9A">
        <w:rPr>
          <w:rFonts w:ascii="Times New Roman" w:hAnsi="Times New Roman" w:cs="Times New Roman"/>
          <w:sz w:val="28"/>
          <w:szCs w:val="28"/>
        </w:rPr>
        <w:t>решениях</w:t>
      </w:r>
      <w:proofErr w:type="gramEnd"/>
      <w:r w:rsidRPr="00674E9A">
        <w:rPr>
          <w:rFonts w:ascii="Times New Roman" w:hAnsi="Times New Roman" w:cs="Times New Roman"/>
          <w:sz w:val="28"/>
          <w:szCs w:val="28"/>
        </w:rPr>
        <w:t xml:space="preserve"> лицензионной комиссии Республики Татарстан, справка об отсутствии запрашиваемых сведений.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3.7. Специалист отдела в течение 3 рабочих дней со дня поступления в ГЖИ РТ надлежащим образом оформленного заявления о прекращении предпринимательской деятельности по управлению многоквартирными домами осуществляет: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а) проверку достоверности представленных сведений с учетом сведений о лицензиате, имеющихся в лицензионном деле;</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б) оформляет проект приказа о </w:t>
      </w:r>
      <w:proofErr w:type="gramStart"/>
      <w:r w:rsidRPr="00674E9A">
        <w:rPr>
          <w:rFonts w:ascii="Times New Roman" w:hAnsi="Times New Roman" w:cs="Times New Roman"/>
          <w:sz w:val="28"/>
          <w:szCs w:val="28"/>
        </w:rPr>
        <w:t>прекращении</w:t>
      </w:r>
      <w:proofErr w:type="gramEnd"/>
      <w:r w:rsidRPr="00674E9A">
        <w:rPr>
          <w:rFonts w:ascii="Times New Roman" w:hAnsi="Times New Roman" w:cs="Times New Roman"/>
          <w:sz w:val="28"/>
          <w:szCs w:val="28"/>
        </w:rPr>
        <w:t xml:space="preserve"> действия лицензии на осуществление предпринимательской деятельности по управлению многоквартирными домами;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в) вносит в реестр лицензий сведения о </w:t>
      </w:r>
      <w:proofErr w:type="gramStart"/>
      <w:r w:rsidRPr="00674E9A">
        <w:rPr>
          <w:rFonts w:ascii="Times New Roman" w:hAnsi="Times New Roman" w:cs="Times New Roman"/>
          <w:sz w:val="28"/>
          <w:szCs w:val="28"/>
        </w:rPr>
        <w:t>прекращении</w:t>
      </w:r>
      <w:proofErr w:type="gramEnd"/>
      <w:r w:rsidRPr="00674E9A">
        <w:rPr>
          <w:rFonts w:ascii="Times New Roman" w:hAnsi="Times New Roman" w:cs="Times New Roman"/>
          <w:sz w:val="28"/>
          <w:szCs w:val="28"/>
        </w:rPr>
        <w:t xml:space="preserve"> действия лицензии;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г) вручает лицензиату или направляет заказным почтовым отправлением с уведомлением о </w:t>
      </w:r>
      <w:proofErr w:type="gramStart"/>
      <w:r w:rsidRPr="00674E9A">
        <w:rPr>
          <w:rFonts w:ascii="Times New Roman" w:hAnsi="Times New Roman" w:cs="Times New Roman"/>
          <w:sz w:val="28"/>
          <w:szCs w:val="28"/>
        </w:rPr>
        <w:t>вручении</w:t>
      </w:r>
      <w:proofErr w:type="gramEnd"/>
      <w:r w:rsidRPr="00674E9A">
        <w:rPr>
          <w:rFonts w:ascii="Times New Roman" w:hAnsi="Times New Roman" w:cs="Times New Roman"/>
          <w:sz w:val="28"/>
          <w:szCs w:val="28"/>
        </w:rPr>
        <w:t xml:space="preserve"> уведомление о прекращении действия лицензии с приложением копии приказа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Заявление о </w:t>
      </w:r>
      <w:proofErr w:type="gramStart"/>
      <w:r w:rsidRPr="00674E9A">
        <w:rPr>
          <w:rFonts w:ascii="Times New Roman" w:hAnsi="Times New Roman" w:cs="Times New Roman"/>
          <w:sz w:val="28"/>
          <w:szCs w:val="28"/>
        </w:rPr>
        <w:t>прекращении</w:t>
      </w:r>
      <w:proofErr w:type="gramEnd"/>
      <w:r w:rsidRPr="00674E9A">
        <w:rPr>
          <w:rFonts w:ascii="Times New Roman" w:hAnsi="Times New Roman" w:cs="Times New Roman"/>
          <w:sz w:val="28"/>
          <w:szCs w:val="28"/>
        </w:rPr>
        <w:t xml:space="preserve"> предпринимательской деятельности по управлению многоквартирными домами, приказ о прекращении действия лицензии и копия уведомления заявителя о прекращении действия лицензии приобщаются к лицензионному делу.</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Результат процедуры: приказ о </w:t>
      </w:r>
      <w:proofErr w:type="gramStart"/>
      <w:r w:rsidRPr="00674E9A">
        <w:rPr>
          <w:rFonts w:ascii="Times New Roman" w:hAnsi="Times New Roman" w:cs="Times New Roman"/>
          <w:sz w:val="28"/>
          <w:szCs w:val="28"/>
        </w:rPr>
        <w:t>прекращении</w:t>
      </w:r>
      <w:proofErr w:type="gramEnd"/>
      <w:r w:rsidRPr="00674E9A">
        <w:rPr>
          <w:rFonts w:ascii="Times New Roman" w:hAnsi="Times New Roman" w:cs="Times New Roman"/>
          <w:sz w:val="28"/>
          <w:szCs w:val="28"/>
        </w:rPr>
        <w:t xml:space="preserve"> действия лицензии, уведомление о прекращении действия лицензии, регистрация в реестре лицензий.</w:t>
      </w:r>
    </w:p>
    <w:p w:rsidR="002A30AE" w:rsidRPr="00674E9A" w:rsidRDefault="002A30AE">
      <w:pPr>
        <w:pStyle w:val="ConsPlusNormal"/>
        <w:ind w:firstLine="540"/>
        <w:jc w:val="both"/>
        <w:rPr>
          <w:rFonts w:ascii="Times New Roman" w:hAnsi="Times New Roman" w:cs="Times New Roman"/>
          <w:sz w:val="28"/>
          <w:szCs w:val="28"/>
        </w:rPr>
      </w:pPr>
      <w:r w:rsidRPr="00AE470E">
        <w:rPr>
          <w:rFonts w:ascii="Times New Roman" w:hAnsi="Times New Roman" w:cs="Times New Roman"/>
          <w:sz w:val="28"/>
          <w:szCs w:val="28"/>
        </w:rPr>
        <w:t>3.</w:t>
      </w:r>
      <w:r w:rsidR="00AA2B85" w:rsidRPr="00AE470E">
        <w:rPr>
          <w:rFonts w:ascii="Times New Roman" w:hAnsi="Times New Roman" w:cs="Times New Roman"/>
          <w:sz w:val="28"/>
          <w:szCs w:val="28"/>
        </w:rPr>
        <w:t>8.</w:t>
      </w:r>
      <w:r w:rsidRPr="00AE470E">
        <w:rPr>
          <w:rFonts w:ascii="Times New Roman" w:hAnsi="Times New Roman" w:cs="Times New Roman"/>
          <w:sz w:val="28"/>
          <w:szCs w:val="28"/>
        </w:rPr>
        <w:t xml:space="preserve"> Государственная услуга в многофункциональном центре предоставления государственных и муниципальных услуг</w:t>
      </w:r>
      <w:r w:rsidR="00436933" w:rsidRPr="00AE470E">
        <w:rPr>
          <w:rFonts w:ascii="Times New Roman" w:hAnsi="Times New Roman" w:cs="Times New Roman"/>
          <w:sz w:val="28"/>
          <w:szCs w:val="28"/>
        </w:rPr>
        <w:t>, в удаленных рабочих местах МФЦ</w:t>
      </w:r>
      <w:r w:rsidRPr="00AE470E">
        <w:rPr>
          <w:rFonts w:ascii="Times New Roman" w:hAnsi="Times New Roman" w:cs="Times New Roman"/>
          <w:sz w:val="28"/>
          <w:szCs w:val="28"/>
        </w:rPr>
        <w:t xml:space="preserve"> не предоставляется.</w:t>
      </w: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4. Порядок и формы контроля за предоставлением</w:t>
      </w: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государственной услуги</w:t>
      </w: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4.1. Контроль за полнотой и качеством предоставления государственной услуги включает в себя проведение проверок, рассмотрение, принятие решений и подготовку ответов на обращения, содержащие жалобы на действия (бездействие) должностных лиц, ответственных за предоставление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Формой контроля за соблюдением исполнения административных </w:t>
      </w:r>
      <w:r w:rsidRPr="00674E9A">
        <w:rPr>
          <w:rFonts w:ascii="Times New Roman" w:hAnsi="Times New Roman" w:cs="Times New Roman"/>
          <w:sz w:val="28"/>
          <w:szCs w:val="28"/>
        </w:rPr>
        <w:lastRenderedPageBreak/>
        <w:t>процедур является проведение проверок:</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ведения делопроизводства, в том числе соблюдения сроков и порядка приема документов;</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соответствия результатов рассмотрения документов требованиям законодательства (настоящего Административного регламента);</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соблюдения сроков, порядка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Периодичность проведения проверок носит плановый характер (осуществляется на основании планов работы) и внеплановый характер (по конкретному обращению заявителя).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4.2. Текущий контроль за соблюдением последовательности действий, определенных административными процедурами по предоставлению государственной услуги, осуществляется заместителем начальника ГЖИ РТ и начальником отдела, осуществляющего лицензирование.</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4.3. Контроль за предоставлением государственной услуги осуществляется начальником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4.4. Контроль за предоставлением государственной услуги со стороны граждан, их объединений и организаций осуществляется посредством открытости деятельности ГЖИ РТ при предоставлении государственной услуги, получения полной, актуальной и достоверной информации о порядке предоставления государственной услуги и возможности досудебного рассмотрения обращений (жалоб) в процессе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4.5. По результатам проведенных проверок в случае выявления нарушений прав граждан при получении государственной услуги виновные лица привлекаются к ответственности в соответствии с законодательством Российской Федерации.</w:t>
      </w: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5. Досудебный (внесудебный) порядок обжалования решений и</w:t>
      </w: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действий (бездействия) органа, предоставляющего</w:t>
      </w: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государственную услугу, должностного лица органа,</w:t>
      </w:r>
    </w:p>
    <w:p w:rsidR="002A30AE" w:rsidRPr="00674E9A" w:rsidRDefault="002A30AE">
      <w:pPr>
        <w:pStyle w:val="ConsPlusNormal"/>
        <w:jc w:val="center"/>
        <w:rPr>
          <w:rFonts w:ascii="Times New Roman" w:hAnsi="Times New Roman" w:cs="Times New Roman"/>
          <w:sz w:val="28"/>
          <w:szCs w:val="28"/>
        </w:rPr>
      </w:pPr>
      <w:proofErr w:type="gramStart"/>
      <w:r w:rsidRPr="00674E9A">
        <w:rPr>
          <w:rFonts w:ascii="Times New Roman" w:hAnsi="Times New Roman" w:cs="Times New Roman"/>
          <w:sz w:val="28"/>
          <w:szCs w:val="28"/>
        </w:rPr>
        <w:t>предоставляющего</w:t>
      </w:r>
      <w:proofErr w:type="gramEnd"/>
      <w:r w:rsidRPr="00674E9A">
        <w:rPr>
          <w:rFonts w:ascii="Times New Roman" w:hAnsi="Times New Roman" w:cs="Times New Roman"/>
          <w:sz w:val="28"/>
          <w:szCs w:val="28"/>
        </w:rPr>
        <w:t xml:space="preserve"> государственную услугу, либо</w:t>
      </w:r>
    </w:p>
    <w:p w:rsidR="002A30AE" w:rsidRPr="00674E9A" w:rsidRDefault="002A30AE">
      <w:pPr>
        <w:pStyle w:val="ConsPlusNormal"/>
        <w:jc w:val="center"/>
        <w:rPr>
          <w:rFonts w:ascii="Times New Roman" w:hAnsi="Times New Roman" w:cs="Times New Roman"/>
          <w:sz w:val="28"/>
          <w:szCs w:val="28"/>
        </w:rPr>
      </w:pPr>
      <w:r w:rsidRPr="00674E9A">
        <w:rPr>
          <w:rFonts w:ascii="Times New Roman" w:hAnsi="Times New Roman" w:cs="Times New Roman"/>
          <w:sz w:val="28"/>
          <w:szCs w:val="28"/>
        </w:rPr>
        <w:t>государственного служащего</w:t>
      </w: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ind w:firstLine="540"/>
        <w:jc w:val="both"/>
        <w:rPr>
          <w:rFonts w:ascii="Times New Roman" w:hAnsi="Times New Roman" w:cs="Times New Roman"/>
          <w:sz w:val="28"/>
          <w:szCs w:val="28"/>
        </w:rPr>
      </w:pPr>
      <w:bookmarkStart w:id="4" w:name="P391"/>
      <w:bookmarkEnd w:id="4"/>
      <w:r w:rsidRPr="00674E9A">
        <w:rPr>
          <w:rFonts w:ascii="Times New Roman" w:hAnsi="Times New Roman" w:cs="Times New Roman"/>
          <w:sz w:val="28"/>
          <w:szCs w:val="28"/>
        </w:rPr>
        <w:t>5.1. Заявители имеют право на обжалование в досудебном порядке действий (бездействия):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Специалиста отдела - начальнику ГЖИ РТ;</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Жалобы на решения, принятые начальником ГЖИ РТ, могут быть обжалованы в Кабинете Министров Республики Татарстан.</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5.2. Заявитель может обратиться с жалобой, в том числе в следующих случаях:</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 нарушение срока регистрации запроса заявителя о предоставлении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2) нарушение срока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3) требование у заявителя документов, не предусмотренных нормативными правовыми актами Российской Федерации, нормативными правовыми актами </w:t>
      </w:r>
      <w:r w:rsidRPr="00674E9A">
        <w:rPr>
          <w:rFonts w:ascii="Times New Roman" w:hAnsi="Times New Roman" w:cs="Times New Roman"/>
          <w:sz w:val="28"/>
          <w:szCs w:val="28"/>
        </w:rPr>
        <w:lastRenderedPageBreak/>
        <w:t>Республики Татарстан для предоставления государственной услуги;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4) отказ в приеме документов, предоставление которых предусмотрено нормативными правовыми актами Российской Федерации, нормативными правовыми актами Республики Татарстан для предоставления государственной услуги, у заявителя;</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 отказ в предоставлении государственной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Республики Татарстан;</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6) затребование с заявителя при предоставлении государственной услуги платы, не предусмотренной нормативными правовыми актами Российской Федерации, нормативными правовыми актами Республики Татарстан;</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7) отказ в исправлении допущенных технических ошибок в выданных в результате предоставления государственной услуги документах либо нарушение установленного срока таких исправлений.</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5.3. Жалоба подается в письменной форме на бумажном носителе или в электронной форме.</w:t>
      </w:r>
    </w:p>
    <w:p w:rsidR="002A30AE" w:rsidRPr="00674E9A" w:rsidRDefault="002A30AE">
      <w:pPr>
        <w:pStyle w:val="ConsPlusNormal"/>
        <w:ind w:firstLine="540"/>
        <w:jc w:val="both"/>
        <w:rPr>
          <w:rFonts w:ascii="Times New Roman" w:hAnsi="Times New Roman" w:cs="Times New Roman"/>
          <w:sz w:val="28"/>
          <w:szCs w:val="28"/>
        </w:rPr>
      </w:pPr>
      <w:proofErr w:type="gramStart"/>
      <w:r w:rsidRPr="00D43E32">
        <w:rPr>
          <w:rFonts w:ascii="Times New Roman" w:hAnsi="Times New Roman" w:cs="Times New Roman"/>
          <w:sz w:val="28"/>
          <w:szCs w:val="28"/>
        </w:rPr>
        <w:t>Жалоба может быть направлена по почте,</w:t>
      </w:r>
      <w:r w:rsidR="0019535C" w:rsidRPr="00D43E32">
        <w:rPr>
          <w:rFonts w:ascii="Times New Roman" w:hAnsi="Times New Roman" w:cs="Times New Roman"/>
          <w:sz w:val="28"/>
          <w:szCs w:val="28"/>
        </w:rPr>
        <w:t xml:space="preserve"> через многофункциональный центр предоставления государственных и муниципальных услуг,</w:t>
      </w:r>
      <w:r w:rsidRPr="00D43E32">
        <w:rPr>
          <w:rFonts w:ascii="Times New Roman" w:hAnsi="Times New Roman" w:cs="Times New Roman"/>
          <w:sz w:val="28"/>
          <w:szCs w:val="28"/>
        </w:rPr>
        <w:t xml:space="preserve"> с использованием информационно-телекоммуникационной сети "Интернет",</w:t>
      </w:r>
      <w:bookmarkStart w:id="5" w:name="_GoBack"/>
      <w:bookmarkEnd w:id="5"/>
      <w:r w:rsidRPr="00674E9A">
        <w:rPr>
          <w:rFonts w:ascii="Times New Roman" w:hAnsi="Times New Roman" w:cs="Times New Roman"/>
          <w:sz w:val="28"/>
          <w:szCs w:val="28"/>
        </w:rPr>
        <w:t xml:space="preserve"> официального сайта ГЖИ РТ (https://</w:t>
      </w:r>
      <w:hyperlink r:id="rId66" w:tgtFrame="_blank" w:history="1">
        <w:r w:rsidR="00924E96" w:rsidRPr="00674E9A">
          <w:rPr>
            <w:rStyle w:val="a3"/>
            <w:rFonts w:ascii="Times New Roman" w:hAnsi="Times New Roman" w:cs="Times New Roman"/>
            <w:color w:val="auto"/>
            <w:sz w:val="28"/>
            <w:szCs w:val="28"/>
            <w:u w:val="none"/>
          </w:rPr>
          <w:t>gji.</w:t>
        </w:r>
        <w:r w:rsidR="00924E96" w:rsidRPr="00674E9A">
          <w:rPr>
            <w:rStyle w:val="a3"/>
            <w:rFonts w:ascii="Times New Roman" w:hAnsi="Times New Roman" w:cs="Times New Roman"/>
            <w:bCs/>
            <w:color w:val="auto"/>
            <w:sz w:val="28"/>
            <w:szCs w:val="28"/>
            <w:u w:val="none"/>
          </w:rPr>
          <w:t>tatarstan</w:t>
        </w:r>
        <w:r w:rsidR="00924E96" w:rsidRPr="00674E9A">
          <w:rPr>
            <w:rStyle w:val="a3"/>
            <w:rFonts w:ascii="Times New Roman" w:hAnsi="Times New Roman" w:cs="Times New Roman"/>
            <w:color w:val="auto"/>
            <w:sz w:val="28"/>
            <w:szCs w:val="28"/>
            <w:u w:val="none"/>
          </w:rPr>
          <w:t>.ru</w:t>
        </w:r>
      </w:hyperlink>
      <w:r w:rsidRPr="00674E9A">
        <w:rPr>
          <w:rFonts w:ascii="Times New Roman" w:hAnsi="Times New Roman" w:cs="Times New Roman"/>
          <w:sz w:val="28"/>
          <w:szCs w:val="28"/>
        </w:rPr>
        <w:t>), Единого портала государственных и муниципальных услуг Республики Татарстан (http://uslugi.tatar.ru/), Единого портала государственных и муниципальных услуг (функций) (http://www.gosuslugi.ru/), а также может быть принята при личном приеме заявителя.</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5.4. Срок рассмотрения жалобы - в течение пятнадцати рабочих дней со дня ее регистрации. В случае обжалования отказа органа, предоставляющего государственную услугу, должностного лица органа, предоставляющего государственную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его регистрации.</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5.5. Жалоба должна содержать следующую информацию:</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1) наименование органа, предоставляющего государственную услугу, должностного лица органа, предоставляющего государственную услугу, или государственного служащего, решения и действия (бездействие) которых обжалуются;</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3) сведения об обжалуемых решениях и действиях (бездействии) органа, предоставляющего государственную услугу, должностного лица органа, предоставляющего государственную услугу, или государственного служащего;</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lastRenderedPageBreak/>
        <w:t>4) доводы, на основании которых заявитель не согласен с решением и действием (бездействием) органа, предоставляющего государственную услугу, должностного лица органа, предоставляющего государственную услугу, или государственного служащего.</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5.6.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5.7. Жалоба подписывается подавшим ее заявителем.</w:t>
      </w:r>
    </w:p>
    <w:p w:rsidR="002A30AE" w:rsidRPr="00674E9A" w:rsidRDefault="002A30AE">
      <w:pPr>
        <w:pStyle w:val="ConsPlusNormal"/>
        <w:ind w:firstLine="540"/>
        <w:jc w:val="both"/>
        <w:rPr>
          <w:rFonts w:ascii="Times New Roman" w:hAnsi="Times New Roman" w:cs="Times New Roman"/>
          <w:sz w:val="28"/>
          <w:szCs w:val="28"/>
        </w:rPr>
      </w:pPr>
      <w:bookmarkStart w:id="6" w:name="P412"/>
      <w:bookmarkEnd w:id="6"/>
      <w:r w:rsidRPr="00674E9A">
        <w:rPr>
          <w:rFonts w:ascii="Times New Roman" w:hAnsi="Times New Roman" w:cs="Times New Roman"/>
          <w:sz w:val="28"/>
          <w:szCs w:val="28"/>
        </w:rPr>
        <w:t xml:space="preserve">5.8. По результатам рассмотрения жалобы лица, указанные в </w:t>
      </w:r>
      <w:hyperlink w:anchor="P391" w:history="1">
        <w:r w:rsidRPr="00674E9A">
          <w:rPr>
            <w:rFonts w:ascii="Times New Roman" w:hAnsi="Times New Roman" w:cs="Times New Roman"/>
            <w:color w:val="0000FF"/>
            <w:sz w:val="28"/>
            <w:szCs w:val="28"/>
          </w:rPr>
          <w:t>пункте 5.1</w:t>
        </w:r>
      </w:hyperlink>
      <w:r w:rsidRPr="00674E9A">
        <w:rPr>
          <w:rFonts w:ascii="Times New Roman" w:hAnsi="Times New Roman" w:cs="Times New Roman"/>
          <w:sz w:val="28"/>
          <w:szCs w:val="28"/>
        </w:rPr>
        <w:t xml:space="preserve"> Административного регламента, принимают одно из следующих решений:</w:t>
      </w:r>
    </w:p>
    <w:p w:rsidR="002A30AE" w:rsidRPr="00674E9A" w:rsidRDefault="002A30AE">
      <w:pPr>
        <w:pStyle w:val="ConsPlusNormal"/>
        <w:ind w:firstLine="540"/>
        <w:jc w:val="both"/>
        <w:rPr>
          <w:rFonts w:ascii="Times New Roman" w:hAnsi="Times New Roman" w:cs="Times New Roman"/>
          <w:sz w:val="28"/>
          <w:szCs w:val="28"/>
        </w:rPr>
      </w:pPr>
      <w:proofErr w:type="gramStart"/>
      <w:r w:rsidRPr="00674E9A">
        <w:rPr>
          <w:rFonts w:ascii="Times New Roman" w:hAnsi="Times New Roman" w:cs="Times New Roman"/>
          <w:sz w:val="28"/>
          <w:szCs w:val="28"/>
        </w:rPr>
        <w:t>1) удовлетворяют жалобу, в том числе в форме отмены принятого решения, исправления допущенных органом, предоставляющим государственную услугу, опечаток и ошибок в выданных в результате предоставления государственной услуги документах, возврата гражданину денежных средств, взимание которых не предусмотрено нормативными правовыми актами Российской Федерации, нормативными правовыми актами Республики Татарстан, а также в иных формах;</w:t>
      </w:r>
      <w:proofErr w:type="gramEnd"/>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2) отказывают в удовлетворении жалобы.</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Не позднее дня, следующего за днем принятия решения, указанного в </w:t>
      </w:r>
      <w:hyperlink w:anchor="P412" w:history="1">
        <w:r w:rsidRPr="00674E9A">
          <w:rPr>
            <w:rFonts w:ascii="Times New Roman" w:hAnsi="Times New Roman" w:cs="Times New Roman"/>
            <w:color w:val="0000FF"/>
            <w:sz w:val="28"/>
            <w:szCs w:val="28"/>
          </w:rPr>
          <w:t>пункте 5.8</w:t>
        </w:r>
      </w:hyperlink>
      <w:r w:rsidRPr="00674E9A">
        <w:rPr>
          <w:rFonts w:ascii="Times New Roman" w:hAnsi="Times New Roman" w:cs="Times New Roman"/>
          <w:sz w:val="28"/>
          <w:szCs w:val="28"/>
        </w:rPr>
        <w:t xml:space="preserve"> настоящего Административного регламента,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2A30AE" w:rsidRPr="00674E9A" w:rsidRDefault="002A30AE">
      <w:pPr>
        <w:pStyle w:val="ConsPlusNormal"/>
        <w:ind w:firstLine="540"/>
        <w:jc w:val="both"/>
        <w:rPr>
          <w:rFonts w:ascii="Times New Roman" w:hAnsi="Times New Roman" w:cs="Times New Roman"/>
          <w:sz w:val="28"/>
          <w:szCs w:val="28"/>
        </w:rPr>
      </w:pPr>
      <w:r w:rsidRPr="00674E9A">
        <w:rPr>
          <w:rFonts w:ascii="Times New Roman" w:hAnsi="Times New Roman" w:cs="Times New Roman"/>
          <w:sz w:val="28"/>
          <w:szCs w:val="28"/>
        </w:rPr>
        <w:t xml:space="preserve">5.9. В случае установления в ходе или по результатам </w:t>
      </w:r>
      <w:proofErr w:type="gramStart"/>
      <w:r w:rsidRPr="00674E9A">
        <w:rPr>
          <w:rFonts w:ascii="Times New Roman" w:hAnsi="Times New Roman" w:cs="Times New Roman"/>
          <w:sz w:val="28"/>
          <w:szCs w:val="28"/>
        </w:rPr>
        <w:t>рассмотрения жалобы признаков состава административного правонарушения</w:t>
      </w:r>
      <w:proofErr w:type="gramEnd"/>
      <w:r w:rsidRPr="00674E9A">
        <w:rPr>
          <w:rFonts w:ascii="Times New Roman" w:hAnsi="Times New Roman" w:cs="Times New Roman"/>
          <w:sz w:val="28"/>
          <w:szCs w:val="28"/>
        </w:rPr>
        <w:t xml:space="preserve">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D97A8B" w:rsidRDefault="00D97A8B"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Приложение № 1</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 xml:space="preserve">(форма утверждена </w:t>
      </w:r>
      <w:r w:rsidRPr="00236021">
        <w:rPr>
          <w:rFonts w:ascii="Times New Roman" w:eastAsia="Calibri" w:hAnsi="Times New Roman" w:cs="Times New Roman"/>
          <w:sz w:val="24"/>
          <w:szCs w:val="24"/>
        </w:rPr>
        <w:t xml:space="preserve">приказом Минстроя России от 28 октября </w:t>
      </w:r>
      <w:smartTag w:uri="urn:schemas-microsoft-com:office:smarttags" w:element="metricconverter">
        <w:smartTagPr>
          <w:attr w:name="ProductID" w:val="2014 г"/>
        </w:smartTagPr>
        <w:r w:rsidRPr="00236021">
          <w:rPr>
            <w:rFonts w:ascii="Times New Roman" w:eastAsia="Calibri" w:hAnsi="Times New Roman" w:cs="Times New Roman"/>
            <w:sz w:val="24"/>
            <w:szCs w:val="24"/>
          </w:rPr>
          <w:t>2014 г</w:t>
        </w:r>
      </w:smartTag>
      <w:r w:rsidRPr="00236021">
        <w:rPr>
          <w:rFonts w:ascii="Times New Roman" w:eastAsia="Calibri" w:hAnsi="Times New Roman" w:cs="Times New Roman"/>
          <w:sz w:val="24"/>
          <w:szCs w:val="24"/>
        </w:rPr>
        <w:t>. № 657/</w:t>
      </w:r>
      <w:proofErr w:type="spellStart"/>
      <w:proofErr w:type="gramStart"/>
      <w:r w:rsidRPr="00236021">
        <w:rPr>
          <w:rFonts w:ascii="Times New Roman" w:eastAsia="Calibri" w:hAnsi="Times New Roman" w:cs="Times New Roman"/>
          <w:sz w:val="24"/>
          <w:szCs w:val="24"/>
        </w:rPr>
        <w:t>пр</w:t>
      </w:r>
      <w:proofErr w:type="spellEnd"/>
      <w:proofErr w:type="gramEnd"/>
      <w:r w:rsidRPr="00236021">
        <w:rPr>
          <w:rFonts w:ascii="Times New Roman" w:eastAsia="Calibri" w:hAnsi="Times New Roman" w:cs="Times New Roman"/>
          <w:color w:val="000000"/>
          <w:sz w:val="24"/>
          <w:szCs w:val="24"/>
        </w:rPr>
        <w:t>)</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r w:rsidRPr="00236021">
        <w:rPr>
          <w:rFonts w:ascii="Times New Roman" w:eastAsia="Calibri" w:hAnsi="Times New Roman" w:cs="Times New Roman"/>
          <w:color w:val="000000"/>
          <w:sz w:val="28"/>
          <w:szCs w:val="28"/>
        </w:rPr>
        <w:t>В Государственную жилищную инспекцию Республики Татарстан</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b/>
          <w:bCs/>
          <w:color w:val="000000"/>
          <w:sz w:val="28"/>
          <w:szCs w:val="28"/>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bCs/>
          <w:color w:val="000000"/>
          <w:sz w:val="28"/>
          <w:szCs w:val="28"/>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236021">
        <w:rPr>
          <w:rFonts w:ascii="Times New Roman" w:eastAsia="Calibri" w:hAnsi="Times New Roman" w:cs="Times New Roman"/>
          <w:b/>
          <w:bCs/>
          <w:color w:val="000000"/>
          <w:sz w:val="28"/>
          <w:szCs w:val="28"/>
        </w:rPr>
        <w:t>ЗАЯВЛЕНИЕ</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bCs/>
          <w:color w:val="000000"/>
          <w:sz w:val="28"/>
          <w:szCs w:val="28"/>
        </w:rPr>
      </w:pPr>
      <w:r w:rsidRPr="00236021">
        <w:rPr>
          <w:rFonts w:ascii="Times New Roman" w:eastAsia="Calibri" w:hAnsi="Times New Roman" w:cs="Times New Roman"/>
          <w:b/>
          <w:bCs/>
          <w:color w:val="000000"/>
          <w:sz w:val="28"/>
          <w:szCs w:val="28"/>
        </w:rPr>
        <w:t xml:space="preserve">о </w:t>
      </w:r>
      <w:proofErr w:type="gramStart"/>
      <w:r w:rsidRPr="00236021">
        <w:rPr>
          <w:rFonts w:ascii="Times New Roman" w:eastAsia="Calibri" w:hAnsi="Times New Roman" w:cs="Times New Roman"/>
          <w:b/>
          <w:bCs/>
          <w:color w:val="000000"/>
          <w:sz w:val="28"/>
          <w:szCs w:val="28"/>
        </w:rPr>
        <w:t>предоставлении</w:t>
      </w:r>
      <w:proofErr w:type="gramEnd"/>
      <w:r w:rsidRPr="00236021">
        <w:rPr>
          <w:rFonts w:ascii="Times New Roman" w:eastAsia="Calibri" w:hAnsi="Times New Roman" w:cs="Times New Roman"/>
          <w:b/>
          <w:bCs/>
          <w:color w:val="000000"/>
          <w:sz w:val="28"/>
          <w:szCs w:val="28"/>
        </w:rPr>
        <w:t xml:space="preserve"> лицензии на осуществление предпринимательской деятельности по управлению многоквартирными домами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bCs/>
          <w:color w:val="000000"/>
          <w:sz w:val="24"/>
          <w:szCs w:val="24"/>
        </w:rPr>
      </w:pPr>
      <w:r w:rsidRPr="00236021">
        <w:rPr>
          <w:rFonts w:ascii="Times New Roman" w:eastAsia="Calibri" w:hAnsi="Times New Roman" w:cs="Times New Roman"/>
          <w:b/>
          <w:bCs/>
          <w:color w:val="000000"/>
          <w:sz w:val="24"/>
          <w:szCs w:val="24"/>
        </w:rPr>
        <w:t>(при первичном обращении за предоставлением лицензии)</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firstLine="708"/>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Прошу предоставить лицензию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firstLine="708"/>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proofErr w:type="gramStart"/>
      <w:r w:rsidRPr="00236021">
        <w:rPr>
          <w:rFonts w:ascii="Times New Roman" w:eastAsia="Calibri" w:hAnsi="Times New Roman" w:cs="Times New Roman"/>
          <w:sz w:val="16"/>
          <w:szCs w:val="16"/>
        </w:rPr>
        <w:t>(указывается полное и (в случае, если имеется) сокращенное наименование (в том числе фирменное</w:t>
      </w:r>
      <w:proofErr w:type="gramEnd"/>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proofErr w:type="gramStart"/>
      <w:r w:rsidRPr="00236021">
        <w:rPr>
          <w:rFonts w:ascii="Times New Roman" w:eastAsia="Calibri" w:hAnsi="Times New Roman" w:cs="Times New Roman"/>
          <w:sz w:val="16"/>
          <w:szCs w:val="16"/>
        </w:rPr>
        <w:t>наименование) соискателя лицензии)</w:t>
      </w:r>
      <w:proofErr w:type="gramEnd"/>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Организационно-правовая форма соискателя лицензии __________________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Место нахождения соискателя лицензии 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(указывается адрес места нахождения соискателя лицензии)</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Основной государственный регистрационный номер юридического лица (ОГРН) 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Данные документа, подтверждающего факт внесения сведений о юридическом </w:t>
      </w:r>
      <w:proofErr w:type="gramStart"/>
      <w:r w:rsidRPr="00236021">
        <w:rPr>
          <w:rFonts w:ascii="Times New Roman" w:eastAsia="Calibri" w:hAnsi="Times New Roman" w:cs="Times New Roman"/>
          <w:sz w:val="28"/>
          <w:szCs w:val="28"/>
        </w:rPr>
        <w:t>лице</w:t>
      </w:r>
      <w:proofErr w:type="gramEnd"/>
      <w:r w:rsidRPr="00236021">
        <w:rPr>
          <w:rFonts w:ascii="Times New Roman" w:eastAsia="Calibri" w:hAnsi="Times New Roman" w:cs="Times New Roman"/>
          <w:sz w:val="28"/>
          <w:szCs w:val="28"/>
        </w:rPr>
        <w:t xml:space="preserve"> в Единый государственный реестр юридических лиц___________________</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____________________________________________________________________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proofErr w:type="gramStart"/>
      <w:r w:rsidRPr="00236021">
        <w:rPr>
          <w:rFonts w:ascii="Times New Roman" w:eastAsia="Calibri" w:hAnsi="Times New Roman" w:cs="Times New Roman"/>
          <w:sz w:val="16"/>
          <w:szCs w:val="16"/>
        </w:rPr>
        <w:t>(реквизиты свидетельства о внесении записи в Единый государственный реестр юридических лиц с</w:t>
      </w:r>
      <w:proofErr w:type="gramEnd"/>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указанием адреса места нахождения органа, осуществившего государственную регистрацию (в случае внесения изменений в устав указываются реквизиты всех соответствующих свидетельств о внесении записи в Единый государственный реестр юридических лиц с указанием адреса места нахождения органа, осуществившего государственную регистрацию))</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Идентификационный номер налогоплательщика ________________________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Данные документа о постановке соискателя лицензии на учет в налоговом органе 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(код причины и дата постановки на учет соискателя лицензии в налоговом органе, реквизиты свидетельства о постановке на налоговый учет соискателя лицензии)</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Квалификационный аттестат должностного лица соискателя лицензии____________________________________________________________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(номер квалификационного аттестата, кем выдан, дата выдачи)</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roofErr w:type="gramStart"/>
      <w:r w:rsidRPr="00236021">
        <w:rPr>
          <w:rFonts w:ascii="Times New Roman" w:eastAsia="Calibri" w:hAnsi="Times New Roman" w:cs="Times New Roman"/>
          <w:sz w:val="28"/>
          <w:szCs w:val="28"/>
        </w:rPr>
        <w:t xml:space="preserve">Сведения о сайтах в информационно-телекоммуникационной сети "Интернет" и (или) об официальных печатных средствах массовой информации, в которых соискатель лицензии раскрывает информацию о своей деятельности в соответствии с требованиями к раскрытию информации, установленными частью 10 статьи 161 Жилищного кодекса Российской Федерации </w:t>
      </w:r>
      <w:proofErr w:type="gramEnd"/>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__________________________________________________________________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(представляются в случае осуществления соискателем лицензии предпринимательской деятельности по управлению многоквартирными домами на дату обращения с заявлением о предоставлении лицензии)</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lastRenderedPageBreak/>
        <w:t xml:space="preserve">Подтверждаю, что: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 у должностного лица соискателя лицензии отсутствует неснятая или непогашенная судимость за преступления в сфере экономики, преступления средней тяжести, тяжкие и особо тяжкие преступления;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roofErr w:type="gramStart"/>
      <w:r w:rsidRPr="00236021">
        <w:rPr>
          <w:rFonts w:ascii="Times New Roman" w:eastAsia="Calibri" w:hAnsi="Times New Roman" w:cs="Times New Roman"/>
          <w:sz w:val="28"/>
          <w:szCs w:val="28"/>
        </w:rPr>
        <w:t>- в реестре лиц, осуществлявших функции единоличного исполнительного органа лицензиата, лицензия которого аннулирована, а также лиц, на которых уставом или иными документами лицензиата возложена ответственность за соблюдение требований к обеспечению надлежащего содержания общего имущества в многоквартирном доме и в отношении которых применено административное наказание в виде дисквалификации, индивидуальных предпринимателей, лицензия которых аннулирована и (или) в отношении которых применено административное наказание в</w:t>
      </w:r>
      <w:proofErr w:type="gramEnd"/>
      <w:r w:rsidRPr="00236021">
        <w:rPr>
          <w:rFonts w:ascii="Times New Roman" w:eastAsia="Calibri" w:hAnsi="Times New Roman" w:cs="Times New Roman"/>
          <w:sz w:val="28"/>
          <w:szCs w:val="28"/>
        </w:rPr>
        <w:t xml:space="preserve"> </w:t>
      </w:r>
      <w:proofErr w:type="gramStart"/>
      <w:r w:rsidRPr="00236021">
        <w:rPr>
          <w:rFonts w:ascii="Times New Roman" w:eastAsia="Calibri" w:hAnsi="Times New Roman" w:cs="Times New Roman"/>
          <w:sz w:val="28"/>
          <w:szCs w:val="28"/>
        </w:rPr>
        <w:t>виде</w:t>
      </w:r>
      <w:proofErr w:type="gramEnd"/>
      <w:r w:rsidRPr="00236021">
        <w:rPr>
          <w:rFonts w:ascii="Times New Roman" w:eastAsia="Calibri" w:hAnsi="Times New Roman" w:cs="Times New Roman"/>
          <w:sz w:val="28"/>
          <w:szCs w:val="28"/>
        </w:rPr>
        <w:t xml:space="preserve"> дисквалификации, отсутствует информация о должностном лице соискателя лицензии;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 в сводном федеральном реестре лицензий отсутствует информация об аннулировании лицензии, ранее выданной соискателю лицензии.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Реквизиты документа, подтверждающего уплату государственной пошлины соискателем лицензии за предоставление лицензии на осуществление предпринимательской деятельности по управлению многоквартирными домами ____________________________________________________________________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Номер телефона (факса) соискателя лицензии ___________________________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Адрес электронной почты соискателя лицензии _________________________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Прошу направлять уведомления о процедуре лицензирования в электронной форме: 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(да/нет)</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Я, 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sz w:val="16"/>
          <w:szCs w:val="16"/>
        </w:rPr>
      </w:pPr>
      <w:r w:rsidRPr="00236021">
        <w:rPr>
          <w:rFonts w:ascii="Times New Roman" w:eastAsia="Calibri" w:hAnsi="Times New Roman" w:cs="Times New Roman"/>
          <w:sz w:val="16"/>
          <w:szCs w:val="16"/>
        </w:rPr>
        <w:t>(фамилия, имя, отчество должностного лица соискателя лицензии полностью)</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roofErr w:type="gramStart"/>
      <w:r w:rsidRPr="00236021">
        <w:rPr>
          <w:rFonts w:ascii="Times New Roman" w:eastAsia="Calibri" w:hAnsi="Times New Roman" w:cs="Times New Roman"/>
          <w:sz w:val="28"/>
          <w:szCs w:val="28"/>
        </w:rPr>
        <w:t>в соответствии со статьей 9 Федерального закона от 27 июля 2006 года № 152- ФЗ «О персональных данных» даю согласие на автоматизированную, а также без использования средств автоматизации обработку моих персональных данных, а именно совершение действий, предусмотренных пунктом 3 части первой статьи 3 Федерального закона от 27 июля 2006 года № 152-ФЗ «О персональных данных», а также на обработку, передачу и использование</w:t>
      </w:r>
      <w:proofErr w:type="gramEnd"/>
      <w:r w:rsidRPr="00236021">
        <w:rPr>
          <w:rFonts w:ascii="Times New Roman" w:eastAsia="Calibri" w:hAnsi="Times New Roman" w:cs="Times New Roman"/>
          <w:sz w:val="28"/>
          <w:szCs w:val="28"/>
        </w:rPr>
        <w:t xml:space="preserve"> моих персональных данных в целях проверки соответствия лицензионным требованиям, установленным пунктами 3, 4 части 1 статьи 193 Жилищного кодекса Российской Федерации.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Дата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заполнения «__»____________201__г.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
    <w:p w:rsidR="00236021" w:rsidRPr="00236021" w:rsidRDefault="00236021" w:rsidP="00236021">
      <w:pPr>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___________________        ____________________      ____________________</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roofErr w:type="gramStart"/>
      <w:r w:rsidRPr="00236021">
        <w:rPr>
          <w:rFonts w:ascii="Times New Roman" w:eastAsia="Calibri" w:hAnsi="Times New Roman" w:cs="Times New Roman"/>
          <w:color w:val="000000"/>
          <w:sz w:val="16"/>
          <w:szCs w:val="16"/>
        </w:rPr>
        <w:t>(наименование должности                            (подпись должностного лица соискателя лицензии)        (фамилия, имя, отчество (при наличии) должностного лица соискателя</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лицензии</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 xml:space="preserve">       должностного лица соискателя лицензии</w:t>
      </w:r>
      <w:proofErr w:type="gramEnd"/>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М.П.</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Приложение № 2</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 xml:space="preserve">(форма утверждена </w:t>
      </w:r>
      <w:r w:rsidRPr="00236021">
        <w:rPr>
          <w:rFonts w:ascii="Times New Roman" w:eastAsia="Calibri" w:hAnsi="Times New Roman" w:cs="Times New Roman"/>
          <w:sz w:val="24"/>
          <w:szCs w:val="24"/>
        </w:rPr>
        <w:t xml:space="preserve">приказом Минстроя России от 28 октября </w:t>
      </w:r>
      <w:smartTag w:uri="urn:schemas-microsoft-com:office:smarttags" w:element="metricconverter">
        <w:smartTagPr>
          <w:attr w:name="ProductID" w:val="2014 г"/>
        </w:smartTagPr>
        <w:r w:rsidRPr="00236021">
          <w:rPr>
            <w:rFonts w:ascii="Times New Roman" w:eastAsia="Calibri" w:hAnsi="Times New Roman" w:cs="Times New Roman"/>
            <w:sz w:val="24"/>
            <w:szCs w:val="24"/>
          </w:rPr>
          <w:t>2014 г</w:t>
        </w:r>
      </w:smartTag>
      <w:r w:rsidRPr="00236021">
        <w:rPr>
          <w:rFonts w:ascii="Times New Roman" w:eastAsia="Calibri" w:hAnsi="Times New Roman" w:cs="Times New Roman"/>
          <w:sz w:val="24"/>
          <w:szCs w:val="24"/>
        </w:rPr>
        <w:t>. № 657/</w:t>
      </w:r>
      <w:proofErr w:type="spellStart"/>
      <w:proofErr w:type="gramStart"/>
      <w:r w:rsidRPr="00236021">
        <w:rPr>
          <w:rFonts w:ascii="Times New Roman" w:eastAsia="Calibri" w:hAnsi="Times New Roman" w:cs="Times New Roman"/>
          <w:sz w:val="24"/>
          <w:szCs w:val="24"/>
        </w:rPr>
        <w:t>пр</w:t>
      </w:r>
      <w:proofErr w:type="spellEnd"/>
      <w:proofErr w:type="gramEnd"/>
      <w:r w:rsidRPr="00236021">
        <w:rPr>
          <w:rFonts w:ascii="Times New Roman" w:eastAsia="Calibri" w:hAnsi="Times New Roman" w:cs="Times New Roman"/>
          <w:color w:val="000000"/>
          <w:sz w:val="24"/>
          <w:szCs w:val="24"/>
        </w:rPr>
        <w:t>)</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r w:rsidRPr="00236021">
        <w:rPr>
          <w:rFonts w:ascii="Times New Roman" w:eastAsia="Calibri" w:hAnsi="Times New Roman" w:cs="Times New Roman"/>
          <w:color w:val="000000"/>
          <w:sz w:val="28"/>
          <w:szCs w:val="28"/>
        </w:rPr>
        <w:t>В Государственную жилищную инспекцию Республики Татарстан</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236021">
        <w:rPr>
          <w:rFonts w:ascii="Times New Roman" w:eastAsia="Times New Roman" w:hAnsi="Times New Roman" w:cs="Times New Roman"/>
          <w:b/>
          <w:bCs/>
          <w:color w:val="000000"/>
          <w:sz w:val="28"/>
          <w:szCs w:val="28"/>
          <w:lang w:eastAsia="ru-RU"/>
        </w:rPr>
        <w:t xml:space="preserve">ЗАЯВЛЕНИЕ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b/>
          <w:bCs/>
          <w:color w:val="000000"/>
          <w:sz w:val="28"/>
          <w:szCs w:val="28"/>
          <w:lang w:eastAsia="ru-RU"/>
        </w:rPr>
        <w:t xml:space="preserve">о </w:t>
      </w:r>
      <w:proofErr w:type="gramStart"/>
      <w:r w:rsidRPr="00236021">
        <w:rPr>
          <w:rFonts w:ascii="Times New Roman" w:eastAsia="Times New Roman" w:hAnsi="Times New Roman" w:cs="Times New Roman"/>
          <w:b/>
          <w:bCs/>
          <w:color w:val="000000"/>
          <w:sz w:val="28"/>
          <w:szCs w:val="28"/>
          <w:lang w:eastAsia="ru-RU"/>
        </w:rPr>
        <w:t>предоставлении</w:t>
      </w:r>
      <w:proofErr w:type="gramEnd"/>
      <w:r w:rsidRPr="00236021">
        <w:rPr>
          <w:rFonts w:ascii="Times New Roman" w:eastAsia="Times New Roman" w:hAnsi="Times New Roman" w:cs="Times New Roman"/>
          <w:b/>
          <w:bCs/>
          <w:color w:val="000000"/>
          <w:sz w:val="28"/>
          <w:szCs w:val="28"/>
          <w:lang w:eastAsia="ru-RU"/>
        </w:rPr>
        <w:t xml:space="preserve">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b/>
          <w:bCs/>
          <w:color w:val="000000"/>
          <w:sz w:val="20"/>
          <w:szCs w:val="20"/>
          <w:lang w:eastAsia="ru-RU"/>
        </w:rPr>
      </w:pPr>
      <w:r w:rsidRPr="00236021">
        <w:rPr>
          <w:rFonts w:ascii="Times New Roman" w:eastAsia="Times New Roman" w:hAnsi="Times New Roman" w:cs="Times New Roman"/>
          <w:b/>
          <w:bCs/>
          <w:color w:val="000000"/>
          <w:sz w:val="20"/>
          <w:szCs w:val="20"/>
          <w:lang w:eastAsia="ru-RU"/>
        </w:rPr>
        <w:t>(в связи с реорганизацией юридического лица в форме разделения или выделения из его состава одного или нескольких юридических лиц)</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0"/>
          <w:szCs w:val="20"/>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предоставить лицензию на осуществление предпринимательской деятельности по управлению многоквартирными домами в связи с реорганизацией юридического лица в форме (указать нужное)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i/>
          <w:iCs/>
          <w:sz w:val="28"/>
          <w:szCs w:val="28"/>
          <w:lang w:eastAsia="ru-RU"/>
        </w:rPr>
        <w:t xml:space="preserve">разделения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i/>
          <w:iCs/>
          <w:sz w:val="28"/>
          <w:szCs w:val="28"/>
          <w:lang w:eastAsia="ru-RU"/>
        </w:rPr>
        <w:t xml:space="preserve">выделения из его состава одного или нескольких юридических лиц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(указывается полное и (в случае, если имеется) сокращенное наименование (в том числе фирменное</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наименование) соискателя лицензии)</w:t>
      </w:r>
      <w:proofErr w:type="gramEnd"/>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Организационно-правовая форма соискателя лицензии 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Место нахождения соискателя лицензии 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(указывается адрес места нахождения соискателя лицензии)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Основной государственный регистрационный номер юридического лица (ОГРН) 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подтверждающего факт внесения сведений о юридическом </w:t>
      </w:r>
      <w:proofErr w:type="gramStart"/>
      <w:r w:rsidRPr="00236021">
        <w:rPr>
          <w:rFonts w:ascii="Times New Roman" w:eastAsia="Times New Roman" w:hAnsi="Times New Roman" w:cs="Times New Roman"/>
          <w:sz w:val="28"/>
          <w:szCs w:val="28"/>
          <w:lang w:eastAsia="ru-RU"/>
        </w:rPr>
        <w:t>лице</w:t>
      </w:r>
      <w:proofErr w:type="gramEnd"/>
      <w:r w:rsidRPr="00236021">
        <w:rPr>
          <w:rFonts w:ascii="Times New Roman" w:eastAsia="Times New Roman" w:hAnsi="Times New Roman" w:cs="Times New Roman"/>
          <w:sz w:val="28"/>
          <w:szCs w:val="28"/>
          <w:lang w:eastAsia="ru-RU"/>
        </w:rPr>
        <w:t xml:space="preserve"> в Единый государственный реестр юридических лиц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(реквизиты свидетельства о внесении записи в Единый государственный реестр юридических лиц с</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указанием адреса места нахождения органа, осуществившего государственную регистрацию (в случае внесения изменений в устав указываются реквизиты всех соответствующих свидетельств о внесении записи в Единый государственный реестр юридических лиц с указанием адреса места нахождения органа, осуществившего государственную регистрацию))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Идентификационный номер налогоплательщика 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о постановке соискателя лицензии на учет в налоговом органе 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236021">
        <w:rPr>
          <w:rFonts w:ascii="Times New Roman" w:eastAsia="Times New Roman" w:hAnsi="Times New Roman" w:cs="Times New Roman"/>
          <w:sz w:val="16"/>
          <w:szCs w:val="16"/>
          <w:lang w:eastAsia="ru-RU"/>
        </w:rPr>
        <w:t xml:space="preserve">(код причины и дата постановки на учет соискателя лицензии в налоговом органе, реквизиты свидетельства о постановке на налоговый учет соискателя лицензии)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Квалификационный аттестат должностного лица соискателя лицензии__________________________________________________________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236021">
        <w:rPr>
          <w:rFonts w:ascii="Times New Roman" w:eastAsia="Times New Roman" w:hAnsi="Times New Roman" w:cs="Times New Roman"/>
          <w:sz w:val="20"/>
          <w:szCs w:val="20"/>
          <w:lang w:eastAsia="ru-RU"/>
        </w:rPr>
        <w:t>(номер квалификационного аттестата, кем выдан, дата выдачи)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36021">
        <w:rPr>
          <w:rFonts w:ascii="Times New Roman" w:eastAsia="Times New Roman" w:hAnsi="Times New Roman" w:cs="Times New Roman"/>
          <w:sz w:val="28"/>
          <w:szCs w:val="28"/>
          <w:lang w:eastAsia="ru-RU"/>
        </w:rPr>
        <w:t xml:space="preserve">Сведения о сайтах в информационно-телекоммуникационной сети "Интернет" и (или) об официальных печатных средствах массовой информации, в которых соискатель лицензии раскрывает информацию о своей деятельности в соответствии с требованиями к раскрытию информации, установленными частью 10 статьи 161 Жилищного кодекса Российской Федерации </w:t>
      </w:r>
      <w:proofErr w:type="gramEnd"/>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__________________________________________________________________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236021">
        <w:rPr>
          <w:rFonts w:ascii="Times New Roman" w:eastAsia="Times New Roman" w:hAnsi="Times New Roman" w:cs="Times New Roman"/>
          <w:sz w:val="20"/>
          <w:szCs w:val="20"/>
          <w:lang w:eastAsia="ru-RU"/>
        </w:rPr>
        <w:lastRenderedPageBreak/>
        <w:t>(представляются в случае осуществления соискателем лицензии предпринимательской деятельности по управлению многоквартирными домами на дату обращения с заявлением о предоставлении лицензии)</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20"/>
          <w:szCs w:val="20"/>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Подтверждаю, что: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 у должностного лица соискателя лицензии отсутствует неснятая или непогашенная судимость за преступления в сфере экономики, преступления средней тяжести, тяжкие и особо тяжкие преступления;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36021">
        <w:rPr>
          <w:rFonts w:ascii="Times New Roman" w:eastAsia="Times New Roman" w:hAnsi="Times New Roman" w:cs="Times New Roman"/>
          <w:sz w:val="28"/>
          <w:szCs w:val="28"/>
          <w:lang w:eastAsia="ru-RU"/>
        </w:rPr>
        <w:t>- в реестре лиц, осуществлявших функции единоличного исполнительного органа лицензиата, лицензия которого аннулирована, а также лиц, на которых уставом или иными документами лицензиата возложена ответственность за соблюдение требований к обеспечению надлежащего содержания общего имущества в многоквартирном доме и в отношении которых применено административное наказание в виде дисквалификации, индивидуальных предпринимателей, лицензия которых аннулирована и (или) в отношении которых применено административное наказание в</w:t>
      </w:r>
      <w:proofErr w:type="gramEnd"/>
      <w:r w:rsidRPr="00236021">
        <w:rPr>
          <w:rFonts w:ascii="Times New Roman" w:eastAsia="Times New Roman" w:hAnsi="Times New Roman" w:cs="Times New Roman"/>
          <w:sz w:val="28"/>
          <w:szCs w:val="28"/>
          <w:lang w:eastAsia="ru-RU"/>
        </w:rPr>
        <w:t xml:space="preserve"> </w:t>
      </w:r>
      <w:proofErr w:type="gramStart"/>
      <w:r w:rsidRPr="00236021">
        <w:rPr>
          <w:rFonts w:ascii="Times New Roman" w:eastAsia="Times New Roman" w:hAnsi="Times New Roman" w:cs="Times New Roman"/>
          <w:sz w:val="28"/>
          <w:szCs w:val="28"/>
          <w:lang w:eastAsia="ru-RU"/>
        </w:rPr>
        <w:t>виде</w:t>
      </w:r>
      <w:proofErr w:type="gramEnd"/>
      <w:r w:rsidRPr="00236021">
        <w:rPr>
          <w:rFonts w:ascii="Times New Roman" w:eastAsia="Times New Roman" w:hAnsi="Times New Roman" w:cs="Times New Roman"/>
          <w:sz w:val="28"/>
          <w:szCs w:val="28"/>
          <w:lang w:eastAsia="ru-RU"/>
        </w:rPr>
        <w:t xml:space="preserve"> дисквалификации, отсутствует информация о должностном лице соискателя лицензии;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 в сводном федеральном реестре лицензий отсутствует информация об аннулировании лицензии, ранее выданной соискателю лицензии.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Реквизиты документа, подтверждающего уплату государственной пошлины соискателем лицензии за предоставление лицензии на осуществление предпринимательской деятельности по управлению многоквартирными домами 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Номер телефона (факса) соискателя лицензии 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Адрес электронной почты соискателя лицензии 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направлять уведомления о процедуре лицензирования в электронной форме: 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(да/нет)</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20"/>
          <w:szCs w:val="20"/>
          <w:lang w:eastAsia="ru-RU"/>
        </w:rPr>
      </w:pPr>
      <w:r w:rsidRPr="00236021">
        <w:rPr>
          <w:rFonts w:ascii="Times New Roman" w:eastAsia="Times New Roman" w:hAnsi="Times New Roman" w:cs="Times New Roman"/>
          <w:sz w:val="28"/>
          <w:szCs w:val="28"/>
          <w:lang w:eastAsia="ru-RU"/>
        </w:rPr>
        <w:t xml:space="preserve">Я, ________________________________________________________________, </w:t>
      </w:r>
      <w:r w:rsidRPr="00236021">
        <w:rPr>
          <w:rFonts w:ascii="Times New Roman" w:eastAsia="Times New Roman" w:hAnsi="Times New Roman" w:cs="Times New Roman"/>
          <w:sz w:val="20"/>
          <w:szCs w:val="20"/>
          <w:lang w:eastAsia="ru-RU"/>
        </w:rPr>
        <w:t>(фамилия, имя, отчество должностного лица соискателя лицензии полностью)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36021">
        <w:rPr>
          <w:rFonts w:ascii="Times New Roman" w:eastAsia="Times New Roman" w:hAnsi="Times New Roman" w:cs="Times New Roman"/>
          <w:sz w:val="28"/>
          <w:szCs w:val="28"/>
          <w:lang w:eastAsia="ru-RU"/>
        </w:rPr>
        <w:t>в соответствии со статьей 9 Федерального закона от 27 июля 2006 года № 152- ФЗ «О персональных данных» даю согласие на автоматизированную, а также без использования средств автоматизации обработку моих персональных данных, а именно совершение действий, предусмотренных пунктом 3 части первой статьи 3 Федерального закона от 27 июля 2006 года № 152-ФЗ «О персональных данных», а также на обработку, передачу и использование</w:t>
      </w:r>
      <w:proofErr w:type="gramEnd"/>
      <w:r w:rsidRPr="00236021">
        <w:rPr>
          <w:rFonts w:ascii="Times New Roman" w:eastAsia="Times New Roman" w:hAnsi="Times New Roman" w:cs="Times New Roman"/>
          <w:sz w:val="28"/>
          <w:szCs w:val="28"/>
          <w:lang w:eastAsia="ru-RU"/>
        </w:rPr>
        <w:t xml:space="preserve"> моих персональных данных в целях проверки соответствия лицензионным требованиям, установленным пунктами 3, 4 части 1 статьи 193 Жилищного кодекса Российской Федерации.</w:t>
      </w:r>
    </w:p>
    <w:p w:rsidR="00236021" w:rsidRPr="00236021" w:rsidRDefault="00236021" w:rsidP="00236021">
      <w:pPr>
        <w:spacing w:after="0" w:line="240" w:lineRule="auto"/>
        <w:jc w:val="both"/>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Дата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заполнения «__»____________201__г.  </w:t>
      </w:r>
    </w:p>
    <w:p w:rsidR="00236021" w:rsidRPr="00236021" w:rsidRDefault="00236021" w:rsidP="00236021">
      <w:pPr>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        ____________________      ____________________</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roofErr w:type="gramStart"/>
      <w:r w:rsidRPr="00236021">
        <w:rPr>
          <w:rFonts w:ascii="Times New Roman" w:eastAsia="Calibri" w:hAnsi="Times New Roman" w:cs="Times New Roman"/>
          <w:color w:val="000000"/>
          <w:sz w:val="16"/>
          <w:szCs w:val="16"/>
        </w:rPr>
        <w:t>(наименование должности                            (подпись должностного лица соискателя лицензии)        (фамилия, имя, отчество (при наличии) должностного лица соискателя</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лицензии</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 xml:space="preserve">       должностного лица соискателя лицензии</w:t>
      </w:r>
      <w:proofErr w:type="gramEnd"/>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М.П.</w:t>
      </w: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Приложение № 3</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 xml:space="preserve">(форма утверждена </w:t>
      </w:r>
      <w:r w:rsidRPr="00236021">
        <w:rPr>
          <w:rFonts w:ascii="Times New Roman" w:eastAsia="Calibri" w:hAnsi="Times New Roman" w:cs="Times New Roman"/>
          <w:sz w:val="24"/>
          <w:szCs w:val="24"/>
        </w:rPr>
        <w:t xml:space="preserve">приказом Минстроя России от 28 октября </w:t>
      </w:r>
      <w:smartTag w:uri="urn:schemas-microsoft-com:office:smarttags" w:element="metricconverter">
        <w:smartTagPr>
          <w:attr w:name="ProductID" w:val="2014 г"/>
        </w:smartTagPr>
        <w:r w:rsidRPr="00236021">
          <w:rPr>
            <w:rFonts w:ascii="Times New Roman" w:eastAsia="Calibri" w:hAnsi="Times New Roman" w:cs="Times New Roman"/>
            <w:sz w:val="24"/>
            <w:szCs w:val="24"/>
          </w:rPr>
          <w:t>2014 г</w:t>
        </w:r>
      </w:smartTag>
      <w:r w:rsidRPr="00236021">
        <w:rPr>
          <w:rFonts w:ascii="Times New Roman" w:eastAsia="Calibri" w:hAnsi="Times New Roman" w:cs="Times New Roman"/>
          <w:sz w:val="24"/>
          <w:szCs w:val="24"/>
        </w:rPr>
        <w:t>. № 657/</w:t>
      </w:r>
      <w:proofErr w:type="spellStart"/>
      <w:proofErr w:type="gramStart"/>
      <w:r w:rsidRPr="00236021">
        <w:rPr>
          <w:rFonts w:ascii="Times New Roman" w:eastAsia="Calibri" w:hAnsi="Times New Roman" w:cs="Times New Roman"/>
          <w:sz w:val="24"/>
          <w:szCs w:val="24"/>
        </w:rPr>
        <w:t>пр</w:t>
      </w:r>
      <w:proofErr w:type="spellEnd"/>
      <w:proofErr w:type="gramEnd"/>
      <w:r w:rsidRPr="00236021">
        <w:rPr>
          <w:rFonts w:ascii="Times New Roman" w:eastAsia="Calibri" w:hAnsi="Times New Roman" w:cs="Times New Roman"/>
          <w:color w:val="000000"/>
          <w:sz w:val="24"/>
          <w:szCs w:val="24"/>
        </w:rPr>
        <w:t>)</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r w:rsidRPr="00236021">
        <w:rPr>
          <w:rFonts w:ascii="Times New Roman" w:eastAsia="Calibri" w:hAnsi="Times New Roman" w:cs="Times New Roman"/>
          <w:color w:val="000000"/>
          <w:sz w:val="28"/>
          <w:szCs w:val="28"/>
        </w:rPr>
        <w:t>В Государственную жилищную инспекцию Республики Татарстан</w:t>
      </w:r>
    </w:p>
    <w:p w:rsidR="00236021" w:rsidRPr="00236021" w:rsidRDefault="00236021" w:rsidP="00236021">
      <w:pPr>
        <w:tabs>
          <w:tab w:val="left" w:pos="1005"/>
        </w:tabs>
        <w:autoSpaceDE w:val="0"/>
        <w:autoSpaceDN w:val="0"/>
        <w:adjustRightInd w:val="0"/>
        <w:spacing w:after="0" w:line="240" w:lineRule="auto"/>
        <w:rPr>
          <w:rFonts w:ascii="Times New Roman" w:eastAsia="Times New Roman" w:hAnsi="Times New Roman" w:cs="Times New Roman"/>
          <w:b/>
          <w:bCs/>
          <w:color w:val="000000"/>
          <w:sz w:val="28"/>
          <w:szCs w:val="28"/>
          <w:lang w:eastAsia="ru-RU"/>
        </w:rPr>
      </w:pP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236021">
        <w:rPr>
          <w:rFonts w:ascii="Times New Roman" w:eastAsia="Times New Roman" w:hAnsi="Times New Roman" w:cs="Times New Roman"/>
          <w:b/>
          <w:bCs/>
          <w:color w:val="000000"/>
          <w:sz w:val="28"/>
          <w:szCs w:val="28"/>
          <w:lang w:eastAsia="ru-RU"/>
        </w:rPr>
        <w:t xml:space="preserve">ЗАЯВЛЕНИЕ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b/>
          <w:bCs/>
          <w:color w:val="000000"/>
          <w:sz w:val="28"/>
          <w:szCs w:val="28"/>
          <w:lang w:eastAsia="ru-RU"/>
        </w:rPr>
        <w:t xml:space="preserve">о </w:t>
      </w:r>
      <w:proofErr w:type="gramStart"/>
      <w:r w:rsidRPr="00236021">
        <w:rPr>
          <w:rFonts w:ascii="Times New Roman" w:eastAsia="Times New Roman" w:hAnsi="Times New Roman" w:cs="Times New Roman"/>
          <w:b/>
          <w:bCs/>
          <w:color w:val="000000"/>
          <w:sz w:val="28"/>
          <w:szCs w:val="28"/>
          <w:lang w:eastAsia="ru-RU"/>
        </w:rPr>
        <w:t>переоформлении</w:t>
      </w:r>
      <w:proofErr w:type="gramEnd"/>
      <w:r w:rsidRPr="00236021">
        <w:rPr>
          <w:rFonts w:ascii="Times New Roman" w:eastAsia="Times New Roman" w:hAnsi="Times New Roman" w:cs="Times New Roman"/>
          <w:b/>
          <w:bCs/>
          <w:color w:val="000000"/>
          <w:sz w:val="28"/>
          <w:szCs w:val="28"/>
          <w:lang w:eastAsia="ru-RU"/>
        </w:rPr>
        <w:t xml:space="preserve"> лицензии</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b/>
          <w:bCs/>
          <w:color w:val="000000"/>
          <w:sz w:val="28"/>
          <w:szCs w:val="28"/>
          <w:lang w:eastAsia="ru-RU"/>
        </w:rPr>
        <w:t>на осуществление предпринимательской деятельности</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b/>
          <w:bCs/>
          <w:color w:val="000000"/>
          <w:sz w:val="28"/>
          <w:szCs w:val="28"/>
          <w:lang w:eastAsia="ru-RU"/>
        </w:rPr>
        <w:t>по управлению многоквартирными домами</w:t>
      </w:r>
    </w:p>
    <w:p w:rsidR="00236021" w:rsidRPr="00236021" w:rsidRDefault="00236021" w:rsidP="00236021">
      <w:pPr>
        <w:autoSpaceDE w:val="0"/>
        <w:autoSpaceDN w:val="0"/>
        <w:adjustRightInd w:val="0"/>
        <w:spacing w:after="0" w:line="240" w:lineRule="auto"/>
        <w:rPr>
          <w:rFonts w:ascii="Times New Roman" w:eastAsia="Times New Roman" w:hAnsi="Times New Roman" w:cs="Times New Roman"/>
          <w:color w:val="000000"/>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color w:val="000000"/>
          <w:sz w:val="28"/>
          <w:szCs w:val="28"/>
          <w:lang w:eastAsia="ru-RU"/>
        </w:rPr>
        <w:t xml:space="preserve">Прошу переоформить лицензию на осуществление предпринимательской деятельности по управлению многоквартирными домами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color w:val="000000"/>
          <w:sz w:val="28"/>
          <w:szCs w:val="28"/>
          <w:lang w:eastAsia="ru-RU"/>
        </w:rPr>
        <w:t xml:space="preserve">__________________________________________________________________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236021">
        <w:rPr>
          <w:rFonts w:ascii="Times New Roman" w:eastAsia="Times New Roman" w:hAnsi="Times New Roman" w:cs="Times New Roman"/>
          <w:color w:val="000000"/>
          <w:sz w:val="16"/>
          <w:szCs w:val="16"/>
          <w:lang w:eastAsia="ru-RU"/>
        </w:rPr>
        <w:t>(указываются реквизиты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color w:val="000000"/>
          <w:sz w:val="28"/>
          <w:szCs w:val="28"/>
          <w:lang w:eastAsia="ru-RU"/>
        </w:rPr>
        <w:t xml:space="preserve">предоставленную___________________________________________________________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236021">
        <w:rPr>
          <w:rFonts w:ascii="Times New Roman" w:eastAsia="Times New Roman" w:hAnsi="Times New Roman" w:cs="Times New Roman"/>
          <w:color w:val="000000"/>
          <w:sz w:val="16"/>
          <w:szCs w:val="16"/>
          <w:lang w:eastAsia="ru-RU"/>
        </w:rPr>
        <w:t>(наименование лицензирующего органа)</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16"/>
          <w:szCs w:val="16"/>
          <w:lang w:eastAsia="ru-RU"/>
        </w:rPr>
      </w:pPr>
      <w:r w:rsidRPr="00236021">
        <w:rPr>
          <w:rFonts w:ascii="Times New Roman" w:eastAsia="Times New Roman" w:hAnsi="Times New Roman" w:cs="Times New Roman"/>
          <w:color w:val="000000"/>
          <w:sz w:val="28"/>
          <w:szCs w:val="28"/>
          <w:lang w:eastAsia="ru-RU"/>
        </w:rPr>
        <w:t xml:space="preserve">в связи с __________________________________________________________ </w:t>
      </w:r>
      <w:r w:rsidRPr="00236021">
        <w:rPr>
          <w:rFonts w:ascii="Times New Roman" w:eastAsia="Times New Roman" w:hAnsi="Times New Roman" w:cs="Times New Roman"/>
          <w:color w:val="000000"/>
          <w:sz w:val="16"/>
          <w:szCs w:val="16"/>
          <w:lang w:eastAsia="ru-RU"/>
        </w:rPr>
        <w:t>(указывается основание для переоформления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Полное и (в случае, если имеется) сокращенное наименование (в том числе фирменное наименование лицензиата) 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Организационно-правовая форма лицензиата 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Место нахождения лицензиата 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20"/>
          <w:szCs w:val="20"/>
          <w:lang w:eastAsia="ru-RU"/>
        </w:rPr>
        <w:t>(</w:t>
      </w:r>
      <w:r w:rsidRPr="00236021">
        <w:rPr>
          <w:rFonts w:ascii="Times New Roman" w:eastAsia="Times New Roman" w:hAnsi="Times New Roman" w:cs="Times New Roman"/>
          <w:sz w:val="16"/>
          <w:szCs w:val="16"/>
          <w:lang w:eastAsia="ru-RU"/>
        </w:rPr>
        <w:t>указывается адрес места нахождения лицензиата)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Основной государственный регистрационный номер юридического лица (ОГРН) 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подтверждающего факт внесения сведений о юридическом </w:t>
      </w:r>
      <w:proofErr w:type="gramStart"/>
      <w:r w:rsidRPr="00236021">
        <w:rPr>
          <w:rFonts w:ascii="Times New Roman" w:eastAsia="Times New Roman" w:hAnsi="Times New Roman" w:cs="Times New Roman"/>
          <w:sz w:val="28"/>
          <w:szCs w:val="28"/>
          <w:lang w:eastAsia="ru-RU"/>
        </w:rPr>
        <w:t>лице</w:t>
      </w:r>
      <w:proofErr w:type="gramEnd"/>
      <w:r w:rsidRPr="00236021">
        <w:rPr>
          <w:rFonts w:ascii="Times New Roman" w:eastAsia="Times New Roman" w:hAnsi="Times New Roman" w:cs="Times New Roman"/>
          <w:sz w:val="28"/>
          <w:szCs w:val="28"/>
          <w:lang w:eastAsia="ru-RU"/>
        </w:rPr>
        <w:t xml:space="preserve"> в Единый государственный реестр юридических лиц___________________</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____________________________________________________________________</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(реквизиты свидетельства о внесении записи в Единый государственный реестр юридических лиц с</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указанием адреса места нахождения органа, осуществившего государственную регистрацию (в случае внесения изменений в устав указываются реквизиты всех соответствующих свидетельств о внесении записи в Единый государственный реестр юридических лиц с указанием адреса места нахождения органа, осуществившего государственную регистрацию))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Идентификационный номер налогоплательщика 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Данные документа о постановке лицензиата на учет в налоговом органе_______</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____________________________________________________________________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(код причины и дата постановки на учет лицензиата в налоговом органе, реквизиты свидетельства о постановке на налоговый учет лицензиата)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Квалификационный аттестат должностного лица лицензиата_______________</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____________________________________________________________________</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(номер квалификационного аттестата, кем выдан, дата выдачи)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36021">
        <w:rPr>
          <w:rFonts w:ascii="Times New Roman" w:eastAsia="Times New Roman" w:hAnsi="Times New Roman" w:cs="Times New Roman"/>
          <w:sz w:val="28"/>
          <w:szCs w:val="28"/>
          <w:lang w:eastAsia="ru-RU"/>
        </w:rPr>
        <w:lastRenderedPageBreak/>
        <w:t xml:space="preserve">Сведения о сайтах в информационно-телекоммуникационной сети "Интернет" и (или) об официальных печатных средствах массовой информации, в которых лицензиат раскрывает информацию о своей деятельности в соответствии с требованиями к раскрытию информации, установленными частью 10 статьи 161 Жилищного кодекса Российской Федерации </w:t>
      </w:r>
      <w:proofErr w:type="gramEnd"/>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__________________________________________________________________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Реквизиты документа, подтверждающего уплату государственной пошлины лицензиатом за переоформление лицензии на осуществление предпринимательской деятельности по управлению многоквартирными домами ____________________________________________________________________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Номер телефона (факса) лицензиата___________________________________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Адрес электронной почты лицензиата 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направлять уведомления о процедуре лицензирования в электронной форме: 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(да/нет)</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Я, 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(фамилия, имя, отчество должностного лица лицензиата полностью)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roofErr w:type="gramStart"/>
      <w:r w:rsidRPr="00236021">
        <w:rPr>
          <w:rFonts w:ascii="Times New Roman" w:eastAsia="Times New Roman" w:hAnsi="Times New Roman" w:cs="Times New Roman"/>
          <w:sz w:val="28"/>
          <w:szCs w:val="28"/>
          <w:lang w:eastAsia="ru-RU"/>
        </w:rPr>
        <w:t>в соответствии со статьей 9 Федерального закона от 27 июля 2006 года № 152- ФЗ «О персональных данных» даю согласие на автоматизированную, а также без использования средств автоматизации обработку моих персональных данных, а именно совершение действий, предусмотренных пунктом 3 части первой статьи 3 Федерального закона от 27 июля 2006 года № 152-ФЗ «О персональных данных», а также на обработку, передачу и использование</w:t>
      </w:r>
      <w:proofErr w:type="gramEnd"/>
      <w:r w:rsidRPr="00236021">
        <w:rPr>
          <w:rFonts w:ascii="Times New Roman" w:eastAsia="Times New Roman" w:hAnsi="Times New Roman" w:cs="Times New Roman"/>
          <w:sz w:val="28"/>
          <w:szCs w:val="28"/>
          <w:lang w:eastAsia="ru-RU"/>
        </w:rPr>
        <w:t xml:space="preserve"> моих персональных данных в целях проверки соответствия лицензионным требованиям, установленным пунктами 3, 4 части 1 статьи 193 Жилищного кодекса Российской Федерации.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Дата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заполнения «__»____________201__г.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
    <w:p w:rsidR="00236021" w:rsidRPr="00236021" w:rsidRDefault="00236021" w:rsidP="00236021">
      <w:pPr>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___________________        ____________________      ____________________</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roofErr w:type="gramStart"/>
      <w:r w:rsidRPr="00236021">
        <w:rPr>
          <w:rFonts w:ascii="Times New Roman" w:eastAsia="Calibri" w:hAnsi="Times New Roman" w:cs="Times New Roman"/>
          <w:color w:val="000000"/>
          <w:sz w:val="16"/>
          <w:szCs w:val="16"/>
        </w:rPr>
        <w:t>(наименование должности                            (подпись должностного лица соискателя лицензии)        (фамилия, имя, отчество (при наличии) должностного лица соискателя</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лицензии</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 xml:space="preserve">       должностного лица соискателя лицензии</w:t>
      </w:r>
      <w:proofErr w:type="gramEnd"/>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М.П.</w:t>
      </w: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13"/>
          <w:szCs w:val="13"/>
          <w:lang w:eastAsia="ru-RU"/>
        </w:rPr>
      </w:pPr>
      <w:r w:rsidRPr="00236021">
        <w:rPr>
          <w:rFonts w:ascii="Times New Roman" w:eastAsia="Times New Roman" w:hAnsi="Times New Roman" w:cs="Times New Roman"/>
          <w:sz w:val="13"/>
          <w:szCs w:val="13"/>
          <w:lang w:eastAsia="ru-RU"/>
        </w:rPr>
        <w:t xml:space="preserve">*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0"/>
          <w:szCs w:val="20"/>
          <w:lang w:eastAsia="ru-RU"/>
        </w:rPr>
      </w:pPr>
      <w:r w:rsidRPr="00236021">
        <w:rPr>
          <w:rFonts w:ascii="Times New Roman" w:eastAsia="Times New Roman" w:hAnsi="Times New Roman" w:cs="Times New Roman"/>
          <w:sz w:val="20"/>
          <w:szCs w:val="20"/>
          <w:lang w:eastAsia="ru-RU"/>
        </w:rPr>
        <w:t xml:space="preserve">В случае реорганизации в форме слияния, присоединения, преобразования указываются реквизиты лицензий на осуществление предпринимательской деятельности по управлению многоквартирными домами всех реорганизуемых юридических лиц </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4</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 xml:space="preserve">(форма утверждена </w:t>
      </w:r>
      <w:r w:rsidRPr="00236021">
        <w:rPr>
          <w:rFonts w:ascii="Times New Roman" w:eastAsia="Calibri" w:hAnsi="Times New Roman" w:cs="Times New Roman"/>
          <w:sz w:val="24"/>
          <w:szCs w:val="24"/>
        </w:rPr>
        <w:t xml:space="preserve">приказом Минстроя России от 28 октября </w:t>
      </w:r>
      <w:smartTag w:uri="urn:schemas-microsoft-com:office:smarttags" w:element="metricconverter">
        <w:smartTagPr>
          <w:attr w:name="ProductID" w:val="2014 г"/>
        </w:smartTagPr>
        <w:r w:rsidRPr="00236021">
          <w:rPr>
            <w:rFonts w:ascii="Times New Roman" w:eastAsia="Calibri" w:hAnsi="Times New Roman" w:cs="Times New Roman"/>
            <w:sz w:val="24"/>
            <w:szCs w:val="24"/>
          </w:rPr>
          <w:t>2014 г</w:t>
        </w:r>
      </w:smartTag>
      <w:r w:rsidRPr="00236021">
        <w:rPr>
          <w:rFonts w:ascii="Times New Roman" w:eastAsia="Calibri" w:hAnsi="Times New Roman" w:cs="Times New Roman"/>
          <w:sz w:val="24"/>
          <w:szCs w:val="24"/>
        </w:rPr>
        <w:t>. № 657/</w:t>
      </w:r>
      <w:proofErr w:type="spellStart"/>
      <w:proofErr w:type="gramStart"/>
      <w:r w:rsidRPr="00236021">
        <w:rPr>
          <w:rFonts w:ascii="Times New Roman" w:eastAsia="Calibri" w:hAnsi="Times New Roman" w:cs="Times New Roman"/>
          <w:sz w:val="24"/>
          <w:szCs w:val="24"/>
        </w:rPr>
        <w:t>пр</w:t>
      </w:r>
      <w:proofErr w:type="spellEnd"/>
      <w:proofErr w:type="gramEnd"/>
      <w:r w:rsidRPr="00236021">
        <w:rPr>
          <w:rFonts w:ascii="Times New Roman" w:eastAsia="Calibri" w:hAnsi="Times New Roman" w:cs="Times New Roman"/>
          <w:color w:val="000000"/>
          <w:sz w:val="24"/>
          <w:szCs w:val="24"/>
        </w:rPr>
        <w:t>)</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r w:rsidRPr="00236021">
        <w:rPr>
          <w:rFonts w:ascii="Times New Roman" w:eastAsia="Calibri" w:hAnsi="Times New Roman" w:cs="Times New Roman"/>
          <w:color w:val="000000"/>
          <w:sz w:val="28"/>
          <w:szCs w:val="28"/>
        </w:rPr>
        <w:t>В Государственную жилищную инспекцию Республики Татарстан</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236021">
        <w:rPr>
          <w:rFonts w:ascii="Times New Roman" w:eastAsia="Times New Roman" w:hAnsi="Times New Roman" w:cs="Times New Roman"/>
          <w:b/>
          <w:bCs/>
          <w:color w:val="000000"/>
          <w:sz w:val="28"/>
          <w:szCs w:val="28"/>
          <w:lang w:eastAsia="ru-RU"/>
        </w:rPr>
        <w:t>ЗАЯВЛЕНИЕ</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b/>
          <w:bCs/>
          <w:color w:val="000000"/>
          <w:sz w:val="28"/>
          <w:szCs w:val="28"/>
          <w:lang w:eastAsia="ru-RU"/>
        </w:rPr>
        <w:t>о выдаче дубликата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выдать дубликат лицензии на осуществление предпринимательской деятельности по управлению многоквартирными домами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(указываются реквизиты лицензии на осуществление предпринимательской</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предоставленную 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(наименование лицензирующего органа)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в связи </w:t>
      </w:r>
      <w:proofErr w:type="gramStart"/>
      <w:r w:rsidRPr="00236021">
        <w:rPr>
          <w:rFonts w:ascii="Times New Roman" w:eastAsia="Times New Roman" w:hAnsi="Times New Roman" w:cs="Times New Roman"/>
          <w:sz w:val="28"/>
          <w:szCs w:val="28"/>
          <w:lang w:eastAsia="ru-RU"/>
        </w:rPr>
        <w:t>с</w:t>
      </w:r>
      <w:proofErr w:type="gramEnd"/>
      <w:r w:rsidRPr="00236021">
        <w:rPr>
          <w:rFonts w:ascii="Times New Roman" w:eastAsia="Times New Roman" w:hAnsi="Times New Roman" w:cs="Times New Roman"/>
          <w:sz w:val="28"/>
          <w:szCs w:val="28"/>
          <w:lang w:eastAsia="ru-RU"/>
        </w:rPr>
        <w:t xml:space="preserve"> 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(указывается основание для выдачи дубликата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Полное и (в случае, если имеется) сокращенное наименование (в том числе фирменное наименование лицензиата) 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Организационно-правовая форма лицензиата 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Место нахождения лицензиата 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(указывается адрес места нахождения лицензиата)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Основной государственный регистрационный номер юридического лица (ОГРН) 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подтверждающего факт внесения сведений о юридическом </w:t>
      </w:r>
      <w:proofErr w:type="gramStart"/>
      <w:r w:rsidRPr="00236021">
        <w:rPr>
          <w:rFonts w:ascii="Times New Roman" w:eastAsia="Times New Roman" w:hAnsi="Times New Roman" w:cs="Times New Roman"/>
          <w:sz w:val="28"/>
          <w:szCs w:val="28"/>
          <w:lang w:eastAsia="ru-RU"/>
        </w:rPr>
        <w:t>лице</w:t>
      </w:r>
      <w:proofErr w:type="gramEnd"/>
      <w:r w:rsidRPr="00236021">
        <w:rPr>
          <w:rFonts w:ascii="Times New Roman" w:eastAsia="Times New Roman" w:hAnsi="Times New Roman" w:cs="Times New Roman"/>
          <w:sz w:val="28"/>
          <w:szCs w:val="28"/>
          <w:lang w:eastAsia="ru-RU"/>
        </w:rPr>
        <w:t xml:space="preserve"> в Единый государственный реестр юридических лиц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(реквизиты свидетельства о внесении записи в Единый государственный реестр юридических лиц с</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указанием адреса места нахождения органа, осуществившего государственную регистрацию (в случае внесения изменений в устав указываются реквизиты всех соответствующих свидетельств о внесении записи в Единый государственный реестр юридических лиц с указанием адреса места нахождения органа, осуществившего государственную регистрацию))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Идентификационный номер налогоплательщика 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о постановке лицензиата на учет в налоговом органе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(код причины и дата постановки на учет лицензиата в налоговом органе, реквизиты свидетельства о</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постановке на налоговый учет лицензиата)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Реквизиты документа, подтверждающего уплату государственной пошлины лицензиатом за выдачу дубликата лицензии на осуществление предпринимательской деятельности по управлению многоквартирными домами____________________________________________________________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Номер телефона (факса) лицензиата 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lastRenderedPageBreak/>
        <w:t xml:space="preserve">Адрес электронной почты лицензиата 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направлять уведомления о процедуре лицензирования в электронной форме:____________________________________________________________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(да/нет)</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Дата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заполнения «__»____________201__г.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
    <w:p w:rsidR="00236021" w:rsidRPr="00236021" w:rsidRDefault="00236021" w:rsidP="00236021">
      <w:pPr>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___________________        ____________________      ____________________</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roofErr w:type="gramStart"/>
      <w:r w:rsidRPr="00236021">
        <w:rPr>
          <w:rFonts w:ascii="Times New Roman" w:eastAsia="Calibri" w:hAnsi="Times New Roman" w:cs="Times New Roman"/>
          <w:color w:val="000000"/>
          <w:sz w:val="16"/>
          <w:szCs w:val="16"/>
        </w:rPr>
        <w:t>(наименование должности                            (подпись должностного лица соискателя лицензии)        (фамилия, имя, отчество (при наличии) должностного лица соискателя</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лицензии</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 xml:space="preserve">       должностного лица соискателя лицензии</w:t>
      </w:r>
      <w:proofErr w:type="gramEnd"/>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
    <w:p w:rsidR="00236021" w:rsidRPr="00236021" w:rsidRDefault="00236021" w:rsidP="00236021">
      <w:pPr>
        <w:spacing w:after="0" w:line="240" w:lineRule="auto"/>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М.П.</w:t>
      </w:r>
    </w:p>
    <w:p w:rsidR="00236021" w:rsidRPr="00236021" w:rsidRDefault="00236021" w:rsidP="00236021">
      <w:pPr>
        <w:widowControl w:val="0"/>
        <w:suppressAutoHyphens/>
        <w:spacing w:after="0" w:line="240" w:lineRule="auto"/>
        <w:ind w:left="5103"/>
        <w:outlineLvl w:val="0"/>
        <w:rPr>
          <w:rFonts w:ascii="Times New Roman" w:eastAsia="Times New Roman" w:hAnsi="Times New Roman" w:cs="Times New Roman"/>
          <w:sz w:val="24"/>
          <w:szCs w:val="24"/>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spacing w:before="100" w:after="100" w:line="240" w:lineRule="auto"/>
        <w:rPr>
          <w:rFonts w:ascii="Times New Roman" w:eastAsia="Times New Roman" w:hAnsi="Times New Roman" w:cs="Times New Roman"/>
          <w:sz w:val="24"/>
          <w:szCs w:val="20"/>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5</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r w:rsidRPr="00236021">
        <w:rPr>
          <w:rFonts w:ascii="Times New Roman" w:eastAsia="Calibri" w:hAnsi="Times New Roman" w:cs="Times New Roman"/>
          <w:color w:val="000000"/>
          <w:sz w:val="28"/>
          <w:szCs w:val="28"/>
        </w:rPr>
        <w:t>В Государственную жилищную инспекцию Республики Татарстан</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8"/>
          <w:szCs w:val="28"/>
        </w:rPr>
      </w:pP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b/>
          <w:bCs/>
          <w:color w:val="000000"/>
          <w:sz w:val="28"/>
          <w:szCs w:val="28"/>
          <w:lang w:eastAsia="ru-RU"/>
        </w:rPr>
      </w:pPr>
      <w:r w:rsidRPr="00236021">
        <w:rPr>
          <w:rFonts w:ascii="Times New Roman" w:eastAsia="Times New Roman" w:hAnsi="Times New Roman" w:cs="Times New Roman"/>
          <w:b/>
          <w:bCs/>
          <w:color w:val="000000"/>
          <w:sz w:val="28"/>
          <w:szCs w:val="28"/>
          <w:lang w:eastAsia="ru-RU"/>
        </w:rPr>
        <w:t>ЗАЯВЛЕНИЕ</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color w:val="000000"/>
          <w:sz w:val="28"/>
          <w:szCs w:val="28"/>
          <w:lang w:eastAsia="ru-RU"/>
        </w:rPr>
      </w:pPr>
      <w:r w:rsidRPr="00236021">
        <w:rPr>
          <w:rFonts w:ascii="Times New Roman" w:eastAsia="Times New Roman" w:hAnsi="Times New Roman" w:cs="Times New Roman"/>
          <w:b/>
          <w:bCs/>
          <w:color w:val="000000"/>
          <w:sz w:val="28"/>
          <w:szCs w:val="28"/>
          <w:lang w:eastAsia="ru-RU"/>
        </w:rPr>
        <w:t>об исправлении технической ошибки</w:t>
      </w:r>
    </w:p>
    <w:p w:rsidR="00236021" w:rsidRPr="00236021" w:rsidRDefault="00236021" w:rsidP="00236021">
      <w:pPr>
        <w:autoSpaceDE w:val="0"/>
        <w:autoSpaceDN w:val="0"/>
        <w:adjustRightInd w:val="0"/>
        <w:spacing w:after="0" w:line="240" w:lineRule="auto"/>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исправить техническую ошибку в лицензии на осуществление предпринимательской деятельности по управлению многоквартирными домами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________________________________________________________________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(указываются реквизиты лицензии на осуществление предпринимательской</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выданную____________________________________________________________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(наименование лицензирующего органа)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в связи </w:t>
      </w:r>
      <w:proofErr w:type="gramStart"/>
      <w:r w:rsidRPr="00236021">
        <w:rPr>
          <w:rFonts w:ascii="Times New Roman" w:eastAsia="Times New Roman" w:hAnsi="Times New Roman" w:cs="Times New Roman"/>
          <w:sz w:val="28"/>
          <w:szCs w:val="28"/>
          <w:lang w:eastAsia="ru-RU"/>
        </w:rPr>
        <w:t>с</w:t>
      </w:r>
      <w:proofErr w:type="gramEnd"/>
      <w:r w:rsidRPr="00236021">
        <w:rPr>
          <w:rFonts w:ascii="Times New Roman" w:eastAsia="Times New Roman" w:hAnsi="Times New Roman" w:cs="Times New Roman"/>
          <w:sz w:val="28"/>
          <w:szCs w:val="28"/>
          <w:lang w:eastAsia="ru-RU"/>
        </w:rPr>
        <w:t xml:space="preserve"> 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(указывается основание для исправления технической ошибки в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Полное и (в случае, если имеется) сокращенное наименование (в том числе фирменное наименование лицензиата) 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Организационно-правовая форма лицензиата 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Место нахождения лицензиата 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(указывается адрес места нахождения лицензиата)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Основной государственный регистрационный номер юридического лица (ОГРН) ___________________________________________________________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подтверждающего факт внесения сведений о юридическом </w:t>
      </w:r>
      <w:proofErr w:type="gramStart"/>
      <w:r w:rsidRPr="00236021">
        <w:rPr>
          <w:rFonts w:ascii="Times New Roman" w:eastAsia="Times New Roman" w:hAnsi="Times New Roman" w:cs="Times New Roman"/>
          <w:sz w:val="28"/>
          <w:szCs w:val="28"/>
          <w:lang w:eastAsia="ru-RU"/>
        </w:rPr>
        <w:t>лице</w:t>
      </w:r>
      <w:proofErr w:type="gramEnd"/>
      <w:r w:rsidRPr="00236021">
        <w:rPr>
          <w:rFonts w:ascii="Times New Roman" w:eastAsia="Times New Roman" w:hAnsi="Times New Roman" w:cs="Times New Roman"/>
          <w:sz w:val="28"/>
          <w:szCs w:val="28"/>
          <w:lang w:eastAsia="ru-RU"/>
        </w:rPr>
        <w:t xml:space="preserve"> в Единый государственный реестр юридических лиц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(реквизиты свидетельства о внесении записи в Единый государственный реестр юридических лиц с</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указанием адреса места нахождения органа, осуществившего государственную регистрацию (в случае внесения изменений в устав указываются реквизиты всех соответствующих свидетельств о внесении записи в Единый государственный реестр юридических лиц с указанием адреса места нахождения органа, осуществившего государственную регистрацию))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Идентификационный номер налогоплательщика 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Данные документа о постановке лицензиата на учет в налоговом органе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proofErr w:type="gramStart"/>
      <w:r w:rsidRPr="00236021">
        <w:rPr>
          <w:rFonts w:ascii="Times New Roman" w:eastAsia="Times New Roman" w:hAnsi="Times New Roman" w:cs="Times New Roman"/>
          <w:sz w:val="16"/>
          <w:szCs w:val="16"/>
          <w:lang w:eastAsia="ru-RU"/>
        </w:rPr>
        <w:t>(код причины и дата постановки на учет лицензиата в налоговом органе, реквизиты свидетельства о</w:t>
      </w:r>
      <w:proofErr w:type="gramEnd"/>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постановке на налоговый учет лицензиата)</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Номер телефона (факса) лицензиата ___________________________________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Адрес электронной почты лицензиата _________________________________ </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Прошу направлять уведомления о процедуре лицензирования в электронной форме:____________________________________________________________ </w:t>
      </w:r>
    </w:p>
    <w:p w:rsidR="00236021" w:rsidRPr="00236021" w:rsidRDefault="00236021" w:rsidP="00236021">
      <w:pPr>
        <w:autoSpaceDE w:val="0"/>
        <w:autoSpaceDN w:val="0"/>
        <w:adjustRightInd w:val="0"/>
        <w:spacing w:after="0" w:line="240" w:lineRule="auto"/>
        <w:jc w:val="center"/>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(да/нет)</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 xml:space="preserve">Приложение: </w:t>
      </w:r>
    </w:p>
    <w:p w:rsidR="00236021" w:rsidRPr="00236021" w:rsidRDefault="00236021" w:rsidP="00236021">
      <w:pPr>
        <w:numPr>
          <w:ilvl w:val="0"/>
          <w:numId w:val="1"/>
        </w:num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Оригинал лицензии на осуществление предпринимательской деятельности по управлению многоквартирными домами;</w:t>
      </w:r>
    </w:p>
    <w:p w:rsidR="00236021" w:rsidRPr="00236021" w:rsidRDefault="00236021" w:rsidP="00236021">
      <w:pPr>
        <w:numPr>
          <w:ilvl w:val="0"/>
          <w:numId w:val="1"/>
        </w:num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lastRenderedPageBreak/>
        <w:t>Оригиналы документов, на основании которых вносились сведения в лицензию.</w:t>
      </w:r>
    </w:p>
    <w:p w:rsidR="00236021" w:rsidRPr="00236021" w:rsidRDefault="00236021" w:rsidP="00236021">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Дата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r w:rsidRPr="00236021">
        <w:rPr>
          <w:rFonts w:ascii="Times New Roman" w:eastAsia="Calibri" w:hAnsi="Times New Roman" w:cs="Times New Roman"/>
          <w:sz w:val="28"/>
          <w:szCs w:val="28"/>
        </w:rPr>
        <w:t xml:space="preserve">заполнения «__»____________201__г.  </w:t>
      </w:r>
    </w:p>
    <w:p w:rsidR="00236021" w:rsidRPr="00236021" w:rsidRDefault="00236021" w:rsidP="00236021">
      <w:pPr>
        <w:autoSpaceDE w:val="0"/>
        <w:autoSpaceDN w:val="0"/>
        <w:adjustRightInd w:val="0"/>
        <w:spacing w:after="0" w:line="240" w:lineRule="auto"/>
        <w:jc w:val="both"/>
        <w:rPr>
          <w:rFonts w:ascii="Times New Roman" w:eastAsia="Calibri" w:hAnsi="Times New Roman" w:cs="Times New Roman"/>
          <w:sz w:val="28"/>
          <w:szCs w:val="28"/>
        </w:rPr>
      </w:pPr>
    </w:p>
    <w:p w:rsidR="00236021" w:rsidRPr="00236021" w:rsidRDefault="00236021" w:rsidP="00236021">
      <w:pPr>
        <w:spacing w:after="0" w:line="240" w:lineRule="auto"/>
        <w:jc w:val="both"/>
        <w:rPr>
          <w:rFonts w:ascii="Times New Roman" w:eastAsia="Times New Roman" w:hAnsi="Times New Roman" w:cs="Times New Roman"/>
          <w:sz w:val="28"/>
          <w:szCs w:val="28"/>
          <w:lang w:eastAsia="ru-RU"/>
        </w:rPr>
      </w:pPr>
      <w:r w:rsidRPr="00236021">
        <w:rPr>
          <w:rFonts w:ascii="Times New Roman" w:eastAsia="Times New Roman" w:hAnsi="Times New Roman" w:cs="Times New Roman"/>
          <w:sz w:val="28"/>
          <w:szCs w:val="28"/>
          <w:lang w:eastAsia="ru-RU"/>
        </w:rPr>
        <w:t>___________________        ____________________      ____________________</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color w:val="000000"/>
          <w:sz w:val="16"/>
          <w:szCs w:val="16"/>
        </w:rPr>
      </w:pPr>
      <w:proofErr w:type="gramStart"/>
      <w:r w:rsidRPr="00236021">
        <w:rPr>
          <w:rFonts w:ascii="Times New Roman" w:eastAsia="Calibri" w:hAnsi="Times New Roman" w:cs="Times New Roman"/>
          <w:color w:val="000000"/>
          <w:sz w:val="16"/>
          <w:szCs w:val="16"/>
        </w:rPr>
        <w:t>(наименование должности                            (подпись должностного лица соискателя лицензии)        (фамилия, имя, отчество (при наличии) должностного лица соискателя</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лицензии</w:t>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r>
      <w:r w:rsidRPr="00236021">
        <w:rPr>
          <w:rFonts w:ascii="Times New Roman" w:eastAsia="Calibri" w:hAnsi="Times New Roman" w:cs="Times New Roman"/>
          <w:color w:val="000000"/>
          <w:sz w:val="16"/>
          <w:szCs w:val="16"/>
        </w:rPr>
        <w:tab/>
        <w:t xml:space="preserve">       должностного лица соискателя лицензии</w:t>
      </w:r>
      <w:proofErr w:type="gramEnd"/>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6 к Административному регламенту</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sz w:val="24"/>
          <w:szCs w:val="24"/>
        </w:rPr>
        <w:t xml:space="preserve">(типовая форма утверждена постановлением Правительства РФ от 6 октября </w:t>
      </w:r>
      <w:smartTag w:uri="urn:schemas-microsoft-com:office:smarttags" w:element="metricconverter">
        <w:smartTagPr>
          <w:attr w:name="ProductID" w:val="2011 г"/>
        </w:smartTagPr>
        <w:r w:rsidRPr="00236021">
          <w:rPr>
            <w:rFonts w:ascii="Times New Roman" w:eastAsia="Calibri" w:hAnsi="Times New Roman" w:cs="Times New Roman"/>
            <w:sz w:val="24"/>
            <w:szCs w:val="24"/>
          </w:rPr>
          <w:t>2011 г</w:t>
        </w:r>
      </w:smartTag>
      <w:r w:rsidRPr="00236021">
        <w:rPr>
          <w:rFonts w:ascii="Times New Roman" w:eastAsia="Calibri" w:hAnsi="Times New Roman" w:cs="Times New Roman"/>
          <w:sz w:val="24"/>
          <w:szCs w:val="24"/>
        </w:rPr>
        <w:t>. № 826)</w:t>
      </w:r>
    </w:p>
    <w:p w:rsidR="00236021" w:rsidRPr="00236021" w:rsidRDefault="00236021" w:rsidP="00236021">
      <w:pPr>
        <w:spacing w:after="0" w:line="240" w:lineRule="auto"/>
        <w:rPr>
          <w:rFonts w:ascii="Times New Roman" w:eastAsia="Times New Roman" w:hAnsi="Times New Roman" w:cs="Times New Roman"/>
          <w:sz w:val="24"/>
          <w:szCs w:val="20"/>
          <w:lang w:eastAsia="ru-RU"/>
        </w:rPr>
      </w:pPr>
      <w:r w:rsidRPr="00236021">
        <w:rPr>
          <w:rFonts w:ascii="Times New Roman" w:eastAsia="Times New Roman" w:hAnsi="Times New Roman" w:cs="Times New Roman"/>
          <w:noProof/>
          <w:sz w:val="24"/>
          <w:szCs w:val="20"/>
          <w:lang w:eastAsia="ru-RU"/>
        </w:rPr>
        <w:drawing>
          <wp:inline distT="0" distB="0" distL="0" distR="0" wp14:anchorId="072F1A9C" wp14:editId="351C8D91">
            <wp:extent cx="6115050" cy="8181975"/>
            <wp:effectExtent l="0" t="0" r="0" b="9525"/>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115050" cy="8181975"/>
                    </a:xfrm>
                    <a:prstGeom prst="rect">
                      <a:avLst/>
                    </a:prstGeom>
                    <a:noFill/>
                    <a:ln>
                      <a:noFill/>
                    </a:ln>
                  </pic:spPr>
                </pic:pic>
              </a:graphicData>
            </a:graphic>
          </wp:inline>
        </w:drawing>
      </w: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r w:rsidRPr="00236021">
        <w:rPr>
          <w:rFonts w:ascii="Times New Roman" w:eastAsia="Times New Roman" w:hAnsi="Times New Roman" w:cs="Times New Roman"/>
          <w:noProof/>
          <w:sz w:val="24"/>
          <w:szCs w:val="20"/>
          <w:lang w:eastAsia="ru-RU"/>
        </w:rPr>
        <w:lastRenderedPageBreak/>
        <w:drawing>
          <wp:inline distT="0" distB="0" distL="0" distR="0" wp14:anchorId="485E8E6B" wp14:editId="6E8A6740">
            <wp:extent cx="6115050" cy="864870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rsidR="00236021" w:rsidRPr="00236021" w:rsidRDefault="00236021" w:rsidP="00236021">
      <w:pPr>
        <w:tabs>
          <w:tab w:val="left" w:pos="7926"/>
        </w:tabs>
        <w:suppressAutoHyphens/>
        <w:spacing w:after="0" w:line="240" w:lineRule="auto"/>
        <w:rPr>
          <w:rFonts w:ascii="Times New Roman" w:eastAsia="Times New Roman" w:hAnsi="Times New Roman" w:cs="Times New Roman"/>
          <w:sz w:val="24"/>
          <w:szCs w:val="20"/>
          <w:lang w:eastAsia="ru-RU"/>
        </w:rPr>
      </w:pPr>
    </w:p>
    <w:p w:rsidR="00236021" w:rsidRPr="00236021" w:rsidRDefault="00236021" w:rsidP="00236021">
      <w:pPr>
        <w:spacing w:after="0" w:line="240" w:lineRule="auto"/>
        <w:rPr>
          <w:rFonts w:ascii="Times New Roman" w:eastAsia="Times New Roman" w:hAnsi="Times New Roman" w:cs="Times New Roman"/>
          <w:sz w:val="24"/>
          <w:szCs w:val="20"/>
          <w:lang w:eastAsia="ru-RU"/>
        </w:rPr>
        <w:sectPr w:rsidR="00236021" w:rsidRPr="00236021">
          <w:pgSz w:w="11907" w:h="16840"/>
          <w:pgMar w:top="1134" w:right="1134" w:bottom="1134" w:left="1134" w:header="567" w:footer="720" w:gutter="0"/>
          <w:cols w:space="720"/>
        </w:sect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7</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БЛОК-СХЕМА</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 xml:space="preserve">последовательности действий при предоставлении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государственной услуги (выдача (отказ в даче) лицензии)</w:t>
      </w:r>
    </w:p>
    <w:p w:rsidR="00236021" w:rsidRPr="00236021" w:rsidRDefault="00236021" w:rsidP="00236021">
      <w:pPr>
        <w:autoSpaceDE w:val="0"/>
        <w:autoSpaceDN w:val="0"/>
        <w:adjustRightInd w:val="0"/>
        <w:spacing w:after="0" w:line="240" w:lineRule="auto"/>
        <w:ind w:left="4876"/>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59264" behindDoc="0" locked="0" layoutInCell="1" allowOverlap="1" wp14:anchorId="1B63FCB0" wp14:editId="65E199B7">
                <wp:simplePos x="0" y="0"/>
                <wp:positionH relativeFrom="column">
                  <wp:posOffset>-60325</wp:posOffset>
                </wp:positionH>
                <wp:positionV relativeFrom="paragraph">
                  <wp:posOffset>110490</wp:posOffset>
                </wp:positionV>
                <wp:extent cx="2393315" cy="882650"/>
                <wp:effectExtent l="6350" t="5715" r="10160" b="6985"/>
                <wp:wrapNone/>
                <wp:docPr id="204"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8826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2" o:spid="_x0000_s1026" style="position:absolute;left:0;text-align:left;margin-left:-4.75pt;margin-top:8.7pt;width:188.45pt;height:6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">
                <v:textbo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0288" behindDoc="0" locked="0" layoutInCell="1" allowOverlap="1" wp14:anchorId="1AD30103" wp14:editId="2BDA8969">
                <wp:simplePos x="0" y="0"/>
                <wp:positionH relativeFrom="column">
                  <wp:posOffset>3669030</wp:posOffset>
                </wp:positionH>
                <wp:positionV relativeFrom="paragraph">
                  <wp:posOffset>10160</wp:posOffset>
                </wp:positionV>
                <wp:extent cx="2751455" cy="1301115"/>
                <wp:effectExtent l="11430" t="10160" r="8890" b="12700"/>
                <wp:wrapNone/>
                <wp:docPr id="203"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1301115"/>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3" o:spid="_x0000_s1027" style="position:absolute;left:0;text-align:left;margin-left:288.9pt;margin-top:.8pt;width:216.65pt;height:10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">
                <v:textbo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1312" behindDoc="0" locked="0" layoutInCell="1" allowOverlap="1" wp14:anchorId="79D65942" wp14:editId="2F2B2A32">
                <wp:simplePos x="0" y="0"/>
                <wp:positionH relativeFrom="column">
                  <wp:posOffset>2332990</wp:posOffset>
                </wp:positionH>
                <wp:positionV relativeFrom="paragraph">
                  <wp:posOffset>487680</wp:posOffset>
                </wp:positionV>
                <wp:extent cx="1336040" cy="15875"/>
                <wp:effectExtent l="8890" t="40005" r="17145" b="58420"/>
                <wp:wrapNone/>
                <wp:docPr id="202"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040" cy="1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04" o:spid="_x0000_s1026" type="#_x0000_t32" style="position:absolute;margin-left:183.7pt;margin-top:38.4pt;width:105.2pt;height:1.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GA5OgIAAGU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2336" behindDoc="0" locked="0" layoutInCell="1" allowOverlap="1" wp14:anchorId="25FE8553" wp14:editId="304D8DBB">
                <wp:simplePos x="0" y="0"/>
                <wp:positionH relativeFrom="column">
                  <wp:posOffset>-60325</wp:posOffset>
                </wp:positionH>
                <wp:positionV relativeFrom="paragraph">
                  <wp:posOffset>2320925</wp:posOffset>
                </wp:positionV>
                <wp:extent cx="2393315" cy="1115060"/>
                <wp:effectExtent l="6350" t="6350" r="10160" b="12065"/>
                <wp:wrapNone/>
                <wp:docPr id="201"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111506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5" o:spid="_x0000_s1028" style="position:absolute;left:0;text-align:left;margin-left:-4.75pt;margin-top:182.75pt;width:188.45pt;height:87.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">
                <v:textbo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3360" behindDoc="0" locked="0" layoutInCell="1" allowOverlap="1" wp14:anchorId="2A430AD6" wp14:editId="69038DA7">
                <wp:simplePos x="0" y="0"/>
                <wp:positionH relativeFrom="column">
                  <wp:posOffset>2332990</wp:posOffset>
                </wp:positionH>
                <wp:positionV relativeFrom="paragraph">
                  <wp:posOffset>1351280</wp:posOffset>
                </wp:positionV>
                <wp:extent cx="1336040" cy="940435"/>
                <wp:effectExtent l="46990" t="8255" r="7620" b="51435"/>
                <wp:wrapNone/>
                <wp:docPr id="200" name="AutoShap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6040" cy="940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6" o:spid="_x0000_s1026" type="#_x0000_t32" style="position:absolute;margin-left:183.7pt;margin-top:106.4pt;width:105.2pt;height:74.0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4384" behindDoc="0" locked="0" layoutInCell="1" allowOverlap="1" wp14:anchorId="485E3EAC" wp14:editId="629721C0">
                <wp:simplePos x="0" y="0"/>
                <wp:positionH relativeFrom="column">
                  <wp:posOffset>-60325</wp:posOffset>
                </wp:positionH>
                <wp:positionV relativeFrom="paragraph">
                  <wp:posOffset>1244600</wp:posOffset>
                </wp:positionV>
                <wp:extent cx="2393315" cy="794385"/>
                <wp:effectExtent l="6350" t="6350" r="10160" b="8890"/>
                <wp:wrapNone/>
                <wp:docPr id="199" name="Rectangle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79438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7" o:spid="_x0000_s1029" style="position:absolute;left:0;text-align:left;margin-left:-4.75pt;margin-top:98pt;width:188.45pt;height:62.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">
                <v:textbo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5408" behindDoc="0" locked="0" layoutInCell="1" allowOverlap="1" wp14:anchorId="5AF6B7B6" wp14:editId="45F2AFB6">
                <wp:simplePos x="0" y="0"/>
                <wp:positionH relativeFrom="column">
                  <wp:posOffset>1134110</wp:posOffset>
                </wp:positionH>
                <wp:positionV relativeFrom="paragraph">
                  <wp:posOffset>2068195</wp:posOffset>
                </wp:positionV>
                <wp:extent cx="6350" cy="247015"/>
                <wp:effectExtent l="48260" t="20320" r="59690" b="8890"/>
                <wp:wrapNone/>
                <wp:docPr id="198"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8" o:spid="_x0000_s1026" type="#_x0000_t32" style="position:absolute;margin-left:89.3pt;margin-top:162.85pt;width:.5pt;height:19.4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6432" behindDoc="0" locked="0" layoutInCell="1" allowOverlap="1" wp14:anchorId="0A4BB6DB" wp14:editId="15B2ABF4">
                <wp:simplePos x="0" y="0"/>
                <wp:positionH relativeFrom="column">
                  <wp:posOffset>1134110</wp:posOffset>
                </wp:positionH>
                <wp:positionV relativeFrom="paragraph">
                  <wp:posOffset>1021715</wp:posOffset>
                </wp:positionV>
                <wp:extent cx="0" cy="217170"/>
                <wp:effectExtent l="57785" t="21590" r="56515" b="8890"/>
                <wp:wrapNone/>
                <wp:docPr id="197" name="AutoShape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9" o:spid="_x0000_s1026" type="#_x0000_t32" style="position:absolute;margin-left:89.3pt;margin-top:80.45pt;width:0;height:17.1pt;flip: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7456" behindDoc="0" locked="0" layoutInCell="1" allowOverlap="1" wp14:anchorId="027B728E" wp14:editId="54E66CEE">
                <wp:simplePos x="0" y="0"/>
                <wp:positionH relativeFrom="column">
                  <wp:posOffset>3242310</wp:posOffset>
                </wp:positionH>
                <wp:positionV relativeFrom="paragraph">
                  <wp:posOffset>1770380</wp:posOffset>
                </wp:positionV>
                <wp:extent cx="3289300" cy="1581150"/>
                <wp:effectExtent l="13335" t="8255" r="12065" b="10795"/>
                <wp:wrapNone/>
                <wp:docPr id="196"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5811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proofErr w:type="gramStart"/>
                            <w:r>
                              <w:rPr>
                                <w:color w:val="auto"/>
                                <w:sz w:val="16"/>
                                <w:szCs w:val="16"/>
                              </w:rPr>
                              <w:t>В случае представления оформленного заявления и в полном объеме других документов (сведений) в соответствии с требованиями, указанными в пункте 2.5  Административного регламента, либо устранения нарушений, указанных в уведомлении об устранении нарушений, специалист отдела в течение 3 рабочих дней со дня приема заявления и документов информирует соискателя лицензии, лицензиата, в том числе посредством информационно-коммуникационных технологий, об их принятии ГЖИ РТ к</w:t>
                            </w:r>
                            <w:proofErr w:type="gramEnd"/>
                            <w:r>
                              <w:rPr>
                                <w:color w:val="auto"/>
                                <w:sz w:val="16"/>
                                <w:szCs w:val="16"/>
                              </w:rPr>
                              <w:t xml:space="preserve"> рассмотрению, а в случае поступления </w:t>
                            </w:r>
                            <w:r>
                              <w:rPr>
                                <w:sz w:val="16"/>
                                <w:szCs w:val="16"/>
                              </w:rPr>
                              <w:t>заявления о выдаче лицензии</w:t>
                            </w:r>
                            <w:r>
                              <w:rPr>
                                <w:color w:val="auto"/>
                                <w:sz w:val="16"/>
                                <w:szCs w:val="16"/>
                              </w:rPr>
                              <w:t xml:space="preserve">, готовит проект приказа (распоряжения) о проведении внеплановой выездной проверки соискателя лицензии.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0" o:spid="_x0000_s1030" style="position:absolute;left:0;text-align:left;margin-left:255.3pt;margin-top:139.4pt;width:259pt;height:12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">
                <v:textbox>
                  <w:txbxContent>
                    <w:p w:rsidR="00236021" w:rsidRDefault="00236021" w:rsidP="00236021">
                      <w:pPr>
                        <w:pStyle w:val="Default"/>
                        <w:spacing w:line="276" w:lineRule="auto"/>
                        <w:jc w:val="both"/>
                        <w:rPr>
                          <w:color w:val="auto"/>
                          <w:sz w:val="16"/>
                          <w:szCs w:val="16"/>
                        </w:rPr>
                      </w:pPr>
                      <w:proofErr w:type="gramStart"/>
                      <w:r>
                        <w:rPr>
                          <w:color w:val="auto"/>
                          <w:sz w:val="16"/>
                          <w:szCs w:val="16"/>
                        </w:rPr>
                        <w:t>В случае представления оформленного заявления и в полном объеме других документов (сведений) в соответствии с требованиями, указанными в пункте 2.5  Административного регламента, либо устранения нарушений, указанных в уведомлении об устранении нарушений, специалист отдела в течение 3 рабочих дней со дня приема заявления и документов информирует соискателя лицензии, лицензиата, в том числе посредством информационно-коммуникационных технологий, об их принятии ГЖИ РТ к</w:t>
                      </w:r>
                      <w:proofErr w:type="gramEnd"/>
                      <w:r>
                        <w:rPr>
                          <w:color w:val="auto"/>
                          <w:sz w:val="16"/>
                          <w:szCs w:val="16"/>
                        </w:rPr>
                        <w:t xml:space="preserve"> рассмотрению, а в случае поступления </w:t>
                      </w:r>
                      <w:r>
                        <w:rPr>
                          <w:sz w:val="16"/>
                          <w:szCs w:val="16"/>
                        </w:rPr>
                        <w:t>заявления о выдаче лицензии</w:t>
                      </w:r>
                      <w:r>
                        <w:rPr>
                          <w:color w:val="auto"/>
                          <w:sz w:val="16"/>
                          <w:szCs w:val="16"/>
                        </w:rPr>
                        <w:t xml:space="preserve">, готовит проект приказа (распоряжения) о проведении внеплановой выездной проверки соискателя лицензии.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8480" behindDoc="0" locked="0" layoutInCell="1" allowOverlap="1" wp14:anchorId="26EDBAE9" wp14:editId="09283BF6">
                <wp:simplePos x="0" y="0"/>
                <wp:positionH relativeFrom="column">
                  <wp:posOffset>5077460</wp:posOffset>
                </wp:positionH>
                <wp:positionV relativeFrom="paragraph">
                  <wp:posOffset>1351280</wp:posOffset>
                </wp:positionV>
                <wp:extent cx="0" cy="425450"/>
                <wp:effectExtent l="57785" t="8255" r="56515" b="23495"/>
                <wp:wrapNone/>
                <wp:docPr id="195" name="AutoShap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5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1" o:spid="_x0000_s1026" type="#_x0000_t32" style="position:absolute;margin-left:399.8pt;margin-top:106.4pt;width:0;height:3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69504" behindDoc="0" locked="0" layoutInCell="1" allowOverlap="1" wp14:anchorId="6791127F" wp14:editId="437F92F0">
                <wp:simplePos x="0" y="0"/>
                <wp:positionH relativeFrom="column">
                  <wp:posOffset>2332990</wp:posOffset>
                </wp:positionH>
                <wp:positionV relativeFrom="paragraph">
                  <wp:posOffset>2934335</wp:posOffset>
                </wp:positionV>
                <wp:extent cx="909320" cy="0"/>
                <wp:effectExtent l="8890" t="57785" r="15240" b="56515"/>
                <wp:wrapNone/>
                <wp:docPr id="194" name="AutoShap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93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2" o:spid="_x0000_s1026" type="#_x0000_t32" style="position:absolute;margin-left:183.7pt;margin-top:231.05pt;width:71.6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0528" behindDoc="0" locked="0" layoutInCell="1" allowOverlap="1" wp14:anchorId="1034E43F" wp14:editId="5824FD4E">
                <wp:simplePos x="0" y="0"/>
                <wp:positionH relativeFrom="column">
                  <wp:posOffset>-60325</wp:posOffset>
                </wp:positionH>
                <wp:positionV relativeFrom="paragraph">
                  <wp:posOffset>3617595</wp:posOffset>
                </wp:positionV>
                <wp:extent cx="2432685" cy="1752600"/>
                <wp:effectExtent l="6350" t="7620" r="8890" b="11430"/>
                <wp:wrapNone/>
                <wp:docPr id="193" name="Rectangle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2685" cy="175260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jc w:val="both"/>
                            </w:pPr>
                            <w:r>
                              <w:rPr>
                                <w:color w:val="auto"/>
                                <w:sz w:val="16"/>
                                <w:szCs w:val="16"/>
                              </w:rPr>
                              <w:t>Специалист отдела в течение 10 рабочих дней со дня поступления в ГЖИ РТ оформленного заявления и документов, указанных в пункте 2.5  Административного</w:t>
                            </w:r>
                            <w:r>
                              <w:rPr>
                                <w:color w:val="auto"/>
                                <w:sz w:val="28"/>
                                <w:szCs w:val="28"/>
                              </w:rPr>
                              <w:t xml:space="preserve"> </w:t>
                            </w:r>
                            <w:r>
                              <w:rPr>
                                <w:color w:val="auto"/>
                                <w:sz w:val="16"/>
                                <w:szCs w:val="16"/>
                              </w:rPr>
                              <w:t xml:space="preserve">регламента, осуществляет проверку полноты и достоверности представленных в них сведений, с целью оценки согласованности информации между отдельными документами, указанными в пункте 2.5 Административного регламента; соответствия сведениям о </w:t>
                            </w:r>
                            <w:proofErr w:type="gramStart"/>
                            <w:r>
                              <w:rPr>
                                <w:color w:val="auto"/>
                                <w:sz w:val="16"/>
                                <w:szCs w:val="16"/>
                              </w:rPr>
                              <w:t>соискателе</w:t>
                            </w:r>
                            <w:proofErr w:type="gramEnd"/>
                            <w:r>
                              <w:rPr>
                                <w:color w:val="auto"/>
                                <w:sz w:val="16"/>
                                <w:szCs w:val="16"/>
                              </w:rPr>
                              <w:t xml:space="preserve"> лицензии, полученным ГЖИ РТ путем межведомственного информационного взаимодействия с ФНС России, МВД России,  Казначейство России, Минстрой России. По результатам составляет акт.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3" o:spid="_x0000_s1031" style="position:absolute;left:0;text-align:left;margin-left:-4.75pt;margin-top:284.85pt;width:191.55pt;height:138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">
                <v:textbox>
                  <w:txbxContent>
                    <w:p w:rsidR="00236021" w:rsidRDefault="00236021" w:rsidP="00236021">
                      <w:pPr>
                        <w:pStyle w:val="Default"/>
                        <w:jc w:val="both"/>
                      </w:pPr>
                      <w:r>
                        <w:rPr>
                          <w:color w:val="auto"/>
                          <w:sz w:val="16"/>
                          <w:szCs w:val="16"/>
                        </w:rPr>
                        <w:t>Специалист отдела в течение 10 рабочих дней со дня поступления в ГЖИ РТ оформленного заявления и документов, указанных в пункте 2.5  Административного</w:t>
                      </w:r>
                      <w:r>
                        <w:rPr>
                          <w:color w:val="auto"/>
                          <w:sz w:val="28"/>
                          <w:szCs w:val="28"/>
                        </w:rPr>
                        <w:t xml:space="preserve"> </w:t>
                      </w:r>
                      <w:r>
                        <w:rPr>
                          <w:color w:val="auto"/>
                          <w:sz w:val="16"/>
                          <w:szCs w:val="16"/>
                        </w:rPr>
                        <w:t xml:space="preserve">регламента, осуществляет проверку полноты и достоверности представленных в них сведений, с целью оценки согласованности информации между отдельными документами, указанными в пункте 2.5 Административного регламента; соответствия сведениям о </w:t>
                      </w:r>
                      <w:proofErr w:type="gramStart"/>
                      <w:r>
                        <w:rPr>
                          <w:color w:val="auto"/>
                          <w:sz w:val="16"/>
                          <w:szCs w:val="16"/>
                        </w:rPr>
                        <w:t>соискателе</w:t>
                      </w:r>
                      <w:proofErr w:type="gramEnd"/>
                      <w:r>
                        <w:rPr>
                          <w:color w:val="auto"/>
                          <w:sz w:val="16"/>
                          <w:szCs w:val="16"/>
                        </w:rPr>
                        <w:t xml:space="preserve"> лицензии, полученным ГЖИ РТ путем межведомственного информационного взаимодействия с ФНС России, МВД России,  Казначейство России, Минстрой России. По результатам составляет акт.</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1552" behindDoc="0" locked="0" layoutInCell="1" allowOverlap="1" wp14:anchorId="1E1690ED" wp14:editId="62C283AD">
                <wp:simplePos x="0" y="0"/>
                <wp:positionH relativeFrom="column">
                  <wp:posOffset>3280410</wp:posOffset>
                </wp:positionH>
                <wp:positionV relativeFrom="paragraph">
                  <wp:posOffset>3529330</wp:posOffset>
                </wp:positionV>
                <wp:extent cx="3178175" cy="584200"/>
                <wp:effectExtent l="13335" t="5080" r="8890" b="10795"/>
                <wp:wrapNone/>
                <wp:docPr id="192" name="Rectangl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8175" cy="5842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Внеплановая выездная проверка соискателя лицензии проводится в срок, не превышающий 20 рабочих дней со дня поступления в ГЖИ РТ надлежащим образом оформленного заявления и документов, указанных в пункте 2.5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4" o:spid="_x0000_s1032" style="position:absolute;left:0;text-align:left;margin-left:258.3pt;margin-top:277.9pt;width:250.25pt;height:4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">
                <v:textbox>
                  <w:txbxContent>
                    <w:p w:rsidR="00236021" w:rsidRDefault="00236021" w:rsidP="00236021">
                      <w:pPr>
                        <w:jc w:val="both"/>
                        <w:rPr>
                          <w:sz w:val="16"/>
                          <w:szCs w:val="16"/>
                        </w:rPr>
                      </w:pPr>
                      <w:r>
                        <w:rPr>
                          <w:sz w:val="16"/>
                          <w:szCs w:val="16"/>
                        </w:rPr>
                        <w:t>Внеплановая выездная проверка соискателя лицензии проводится в срок, не превышающий 20 рабочих дней со дня поступления в ГЖИ РТ надлежащим образом оформленного заявления и документов, указанных в пункте 2.5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2576" behindDoc="0" locked="0" layoutInCell="1" allowOverlap="1" wp14:anchorId="5B426ACC" wp14:editId="1E0803FB">
                <wp:simplePos x="0" y="0"/>
                <wp:positionH relativeFrom="column">
                  <wp:posOffset>2372360</wp:posOffset>
                </wp:positionH>
                <wp:positionV relativeFrom="paragraph">
                  <wp:posOffset>3402965</wp:posOffset>
                </wp:positionV>
                <wp:extent cx="869950" cy="203200"/>
                <wp:effectExtent l="29210" t="12065" r="5715" b="60960"/>
                <wp:wrapNone/>
                <wp:docPr id="191" name="AutoShap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69950" cy="203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5" o:spid="_x0000_s1026" type="#_x0000_t32" style="position:absolute;margin-left:186.8pt;margin-top:267.95pt;width:68.5pt;height:16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3600" behindDoc="0" locked="0" layoutInCell="1" allowOverlap="1" wp14:anchorId="348D6EEE" wp14:editId="30E56386">
                <wp:simplePos x="0" y="0"/>
                <wp:positionH relativeFrom="column">
                  <wp:posOffset>4817110</wp:posOffset>
                </wp:positionH>
                <wp:positionV relativeFrom="paragraph">
                  <wp:posOffset>3402965</wp:posOffset>
                </wp:positionV>
                <wp:extent cx="635" cy="120650"/>
                <wp:effectExtent l="54610" t="12065" r="59055" b="19685"/>
                <wp:wrapNone/>
                <wp:docPr id="190" name="AutoShap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06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6" o:spid="_x0000_s1026" type="#_x0000_t32" style="position:absolute;margin-left:379.3pt;margin-top:267.95pt;width:.05pt;height: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4624" behindDoc="0" locked="0" layoutInCell="1" allowOverlap="1" wp14:anchorId="6B27D4F5" wp14:editId="7221AD91">
                <wp:simplePos x="0" y="0"/>
                <wp:positionH relativeFrom="column">
                  <wp:posOffset>3280410</wp:posOffset>
                </wp:positionH>
                <wp:positionV relativeFrom="paragraph">
                  <wp:posOffset>4269740</wp:posOffset>
                </wp:positionV>
                <wp:extent cx="3178175" cy="1016000"/>
                <wp:effectExtent l="13335" t="12065" r="8890" b="10160"/>
                <wp:wrapNone/>
                <wp:docPr id="189"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8175" cy="10160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proofErr w:type="gramStart"/>
                            <w:r>
                              <w:rPr>
                                <w:sz w:val="16"/>
                                <w:szCs w:val="16"/>
                              </w:rPr>
                              <w:t>В течение 2 рабочих дней с даты завершения внеплановой выездной проверки, но не позднее 30 рабочих дней с даты регистрации поступивших от соискателя лицензии надлежащим образом оформленного заявления и других документов специалист отдела с учетом результатов проверки полноты и достоверности представленных сведений и внеплановой выездной проверки готовит материалы для лицензионной комиссии Республики Татарстан с рекомендациями.</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7" o:spid="_x0000_s1033" style="position:absolute;left:0;text-align:left;margin-left:258.3pt;margin-top:336.2pt;width:250.25pt;height:8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">
                <v:textbox>
                  <w:txbxContent>
                    <w:p w:rsidR="00236021" w:rsidRDefault="00236021" w:rsidP="00236021">
                      <w:pPr>
                        <w:jc w:val="both"/>
                        <w:rPr>
                          <w:sz w:val="16"/>
                          <w:szCs w:val="16"/>
                        </w:rPr>
                      </w:pPr>
                      <w:proofErr w:type="gramStart"/>
                      <w:r>
                        <w:rPr>
                          <w:sz w:val="16"/>
                          <w:szCs w:val="16"/>
                        </w:rPr>
                        <w:t>В течение 2 рабочих дней с даты завершения внеплановой выездной проверки, но не позднее 30 рабочих дней с даты регистрации поступивших от соискателя лицензии надлежащим образом оформленного заявления и других документов специалист отдела с учетом результатов проверки полноты и достоверности представленных сведений и внеплановой выездной проверки готовит материалы для лицензионной комиссии Республики Татарстан с рекомендациями.</w:t>
                      </w:r>
                      <w:proofErr w:type="gramEnd"/>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5648" behindDoc="0" locked="0" layoutInCell="1" allowOverlap="1" wp14:anchorId="110C898B" wp14:editId="29054255">
                <wp:simplePos x="0" y="0"/>
                <wp:positionH relativeFrom="column">
                  <wp:posOffset>2410460</wp:posOffset>
                </wp:positionH>
                <wp:positionV relativeFrom="paragraph">
                  <wp:posOffset>4801235</wp:posOffset>
                </wp:positionV>
                <wp:extent cx="869950" cy="0"/>
                <wp:effectExtent l="10160" t="57785" r="15240" b="56515"/>
                <wp:wrapNone/>
                <wp:docPr id="188" name="AutoShap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99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8" o:spid="_x0000_s1026" type="#_x0000_t32" style="position:absolute;margin-left:189.8pt;margin-top:378.05pt;width:68.5pt;height: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6672" behindDoc="0" locked="0" layoutInCell="1" allowOverlap="1" wp14:anchorId="49CE907E" wp14:editId="148A14E8">
                <wp:simplePos x="0" y="0"/>
                <wp:positionH relativeFrom="column">
                  <wp:posOffset>4817745</wp:posOffset>
                </wp:positionH>
                <wp:positionV relativeFrom="paragraph">
                  <wp:posOffset>4130675</wp:posOffset>
                </wp:positionV>
                <wp:extent cx="635" cy="133350"/>
                <wp:effectExtent l="55245" t="6350" r="58420" b="22225"/>
                <wp:wrapNone/>
                <wp:docPr id="187"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19" o:spid="_x0000_s1026" type="#_x0000_t32" style="position:absolute;margin-left:379.35pt;margin-top:325.25pt;width:.05pt;height: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ptOgIAAGI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7696" behindDoc="0" locked="0" layoutInCell="1" allowOverlap="1" wp14:anchorId="1050C7AC" wp14:editId="0608DE97">
                <wp:simplePos x="0" y="0"/>
                <wp:positionH relativeFrom="column">
                  <wp:posOffset>-59690</wp:posOffset>
                </wp:positionH>
                <wp:positionV relativeFrom="paragraph">
                  <wp:posOffset>5598795</wp:posOffset>
                </wp:positionV>
                <wp:extent cx="2540000" cy="482600"/>
                <wp:effectExtent l="6985" t="7620" r="5715" b="5080"/>
                <wp:wrapNone/>
                <wp:docPr id="186" name="Rectangle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0" cy="4826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О выдаче лицензии - в случае отсутствия оснований для отказа в выдаче лицензии, установленных пунктом 2.9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0" o:spid="_x0000_s1034" style="position:absolute;left:0;text-align:left;margin-left:-4.7pt;margin-top:440.85pt;width:200pt;height:3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">
                <v:textbox>
                  <w:txbxContent>
                    <w:p w:rsidR="00236021" w:rsidRDefault="00236021" w:rsidP="00236021">
                      <w:pPr>
                        <w:jc w:val="both"/>
                        <w:rPr>
                          <w:sz w:val="16"/>
                          <w:szCs w:val="16"/>
                        </w:rPr>
                      </w:pPr>
                      <w:r>
                        <w:rPr>
                          <w:sz w:val="16"/>
                          <w:szCs w:val="16"/>
                        </w:rPr>
                        <w:t>О выдаче лицензии - в случае отсутствия оснований для отказа в выдаче лицензии, установленных пунктом 2.9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8720" behindDoc="0" locked="0" layoutInCell="1" allowOverlap="1" wp14:anchorId="1D4FF6D0" wp14:editId="1FBC46A2">
                <wp:simplePos x="0" y="0"/>
                <wp:positionH relativeFrom="column">
                  <wp:posOffset>3280410</wp:posOffset>
                </wp:positionH>
                <wp:positionV relativeFrom="paragraph">
                  <wp:posOffset>5718810</wp:posOffset>
                </wp:positionV>
                <wp:extent cx="3086100" cy="349250"/>
                <wp:effectExtent l="13335" t="13335" r="5715" b="8890"/>
                <wp:wrapNone/>
                <wp:docPr id="185"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0" cy="3492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jc w:val="both"/>
                              <w:rPr>
                                <w:sz w:val="16"/>
                                <w:szCs w:val="16"/>
                              </w:rPr>
                            </w:pPr>
                            <w:r>
                              <w:rPr>
                                <w:sz w:val="16"/>
                                <w:szCs w:val="16"/>
                              </w:rPr>
                              <w:t xml:space="preserve">Об отказе в выдаче лицензии - в случае наличия оснований, установленных пунктом 2.9 Административного регламента.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1" o:spid="_x0000_s1035" style="position:absolute;left:0;text-align:left;margin-left:258.3pt;margin-top:450.3pt;width:243pt;height: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">
                <v:textbox>
                  <w:txbxContent>
                    <w:p w:rsidR="00236021" w:rsidRDefault="00236021" w:rsidP="00236021">
                      <w:pPr>
                        <w:pStyle w:val="Default"/>
                        <w:jc w:val="both"/>
                        <w:rPr>
                          <w:sz w:val="16"/>
                          <w:szCs w:val="16"/>
                        </w:rPr>
                      </w:pPr>
                      <w:r>
                        <w:rPr>
                          <w:sz w:val="16"/>
                          <w:szCs w:val="16"/>
                        </w:rPr>
                        <w:t xml:space="preserve">Об отказе в выдаче лицензии - в случае наличия оснований, установленных пунктом 2.9 Административного регламента.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79744" behindDoc="0" locked="0" layoutInCell="1" allowOverlap="1" wp14:anchorId="14EE69C1" wp14:editId="195BCDBC">
                <wp:simplePos x="0" y="0"/>
                <wp:positionH relativeFrom="column">
                  <wp:posOffset>4860290</wp:posOffset>
                </wp:positionH>
                <wp:positionV relativeFrom="paragraph">
                  <wp:posOffset>5320030</wp:posOffset>
                </wp:positionV>
                <wp:extent cx="635" cy="387350"/>
                <wp:effectExtent l="59690" t="5080" r="53975" b="17145"/>
                <wp:wrapNone/>
                <wp:docPr id="184"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87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2" o:spid="_x0000_s1026" type="#_x0000_t32" style="position:absolute;margin-left:382.7pt;margin-top:418.9pt;width:.05pt;height:3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0768" behindDoc="0" locked="0" layoutInCell="1" allowOverlap="1" wp14:anchorId="71F056BF" wp14:editId="2C3CD918">
                <wp:simplePos x="0" y="0"/>
                <wp:positionH relativeFrom="column">
                  <wp:posOffset>2480310</wp:posOffset>
                </wp:positionH>
                <wp:positionV relativeFrom="paragraph">
                  <wp:posOffset>5320030</wp:posOffset>
                </wp:positionV>
                <wp:extent cx="800100" cy="355600"/>
                <wp:effectExtent l="41910" t="5080" r="5715" b="58420"/>
                <wp:wrapNone/>
                <wp:docPr id="183" name="AutoShap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3556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3" o:spid="_x0000_s1026" type="#_x0000_t32" style="position:absolute;margin-left:195.3pt;margin-top:418.9pt;width:63pt;height:28pt;flip:x;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1792" behindDoc="0" locked="0" layoutInCell="1" allowOverlap="1" wp14:anchorId="3561435D" wp14:editId="6F6211DC">
                <wp:simplePos x="0" y="0"/>
                <wp:positionH relativeFrom="column">
                  <wp:posOffset>-60325</wp:posOffset>
                </wp:positionH>
                <wp:positionV relativeFrom="paragraph">
                  <wp:posOffset>6370320</wp:posOffset>
                </wp:positionV>
                <wp:extent cx="6426835" cy="374650"/>
                <wp:effectExtent l="6350" t="7620" r="5715" b="8255"/>
                <wp:wrapNone/>
                <wp:docPr id="182" name="Rectangl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26835" cy="374650"/>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 xml:space="preserve">Лицензионная комиссия Республики Татарстан рассматривает направленные ГЖИ РТ материалы и выносит </w:t>
                            </w:r>
                            <w:proofErr w:type="gramStart"/>
                            <w:r>
                              <w:rPr>
                                <w:sz w:val="16"/>
                                <w:szCs w:val="16"/>
                              </w:rPr>
                              <w:t>решение</w:t>
                            </w:r>
                            <w:proofErr w:type="gramEnd"/>
                            <w:r>
                              <w:rPr>
                                <w:sz w:val="16"/>
                                <w:szCs w:val="16"/>
                              </w:rPr>
                              <w:t xml:space="preserve"> но не позднее 10 рабочих дней с даты поступления указанных материалов.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4" o:spid="_x0000_s1036" style="position:absolute;left:0;text-align:left;margin-left:-4.75pt;margin-top:501.6pt;width:506.05pt;height:2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">
                <v:textbox>
                  <w:txbxContent>
                    <w:p w:rsidR="00236021" w:rsidRDefault="00236021" w:rsidP="00236021">
                      <w:pPr>
                        <w:rPr>
                          <w:sz w:val="16"/>
                          <w:szCs w:val="16"/>
                        </w:rPr>
                      </w:pPr>
                      <w:r>
                        <w:rPr>
                          <w:sz w:val="16"/>
                          <w:szCs w:val="16"/>
                        </w:rPr>
                        <w:t xml:space="preserve">Лицензионная комиссия Республики Татарстан рассматривает направленные ГЖИ РТ материалы и выносит </w:t>
                      </w:r>
                      <w:proofErr w:type="gramStart"/>
                      <w:r>
                        <w:rPr>
                          <w:sz w:val="16"/>
                          <w:szCs w:val="16"/>
                        </w:rPr>
                        <w:t>решение</w:t>
                      </w:r>
                      <w:proofErr w:type="gramEnd"/>
                      <w:r>
                        <w:rPr>
                          <w:sz w:val="16"/>
                          <w:szCs w:val="16"/>
                        </w:rPr>
                        <w:t xml:space="preserve"> но не позднее 10 рабочих дней с даты поступления указанных материалов.</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2816" behindDoc="0" locked="0" layoutInCell="1" allowOverlap="1" wp14:anchorId="20542547" wp14:editId="5726CE1D">
                <wp:simplePos x="0" y="0"/>
                <wp:positionH relativeFrom="column">
                  <wp:posOffset>1191260</wp:posOffset>
                </wp:positionH>
                <wp:positionV relativeFrom="paragraph">
                  <wp:posOffset>6098540</wp:posOffset>
                </wp:positionV>
                <wp:extent cx="1778000" cy="260350"/>
                <wp:effectExtent l="10160" t="12065" r="21590" b="60960"/>
                <wp:wrapNone/>
                <wp:docPr id="181" name="AutoShap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78000" cy="260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5" o:spid="_x0000_s1026" type="#_x0000_t32" style="position:absolute;margin-left:93.8pt;margin-top:480.2pt;width:140pt;height:2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3840" behindDoc="0" locked="0" layoutInCell="1" allowOverlap="1" wp14:anchorId="06BE06A8" wp14:editId="4311FF85">
                <wp:simplePos x="0" y="0"/>
                <wp:positionH relativeFrom="column">
                  <wp:posOffset>3001010</wp:posOffset>
                </wp:positionH>
                <wp:positionV relativeFrom="paragraph">
                  <wp:posOffset>6079490</wp:posOffset>
                </wp:positionV>
                <wp:extent cx="1859915" cy="279400"/>
                <wp:effectExtent l="29210" t="12065" r="6350" b="60960"/>
                <wp:wrapNone/>
                <wp:docPr id="180" name="AutoShap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59915" cy="279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6" o:spid="_x0000_s1026" type="#_x0000_t32" style="position:absolute;margin-left:236.3pt;margin-top:478.7pt;width:146.45pt;height:22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4864" behindDoc="0" locked="0" layoutInCell="1" allowOverlap="1" wp14:anchorId="24847CC4" wp14:editId="09B330D1">
                <wp:simplePos x="0" y="0"/>
                <wp:positionH relativeFrom="column">
                  <wp:posOffset>-64135</wp:posOffset>
                </wp:positionH>
                <wp:positionV relativeFrom="paragraph">
                  <wp:posOffset>6944995</wp:posOffset>
                </wp:positionV>
                <wp:extent cx="2501900" cy="469900"/>
                <wp:effectExtent l="12065" t="10795" r="10160" b="5080"/>
                <wp:wrapNone/>
                <wp:docPr id="179" name="Rectangl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0" cy="4699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Приказ ГЖИ РТ о выдаче лицензии издается в течение 2 рабочих дней со дня получения решения лицензионной комиссии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7" o:spid="_x0000_s1037" style="position:absolute;left:0;text-align:left;margin-left:-5.05pt;margin-top:546.85pt;width:197pt;height:3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">
                <v:textbox>
                  <w:txbxContent>
                    <w:p w:rsidR="00236021" w:rsidRDefault="00236021" w:rsidP="00236021">
                      <w:pPr>
                        <w:jc w:val="both"/>
                        <w:rPr>
                          <w:sz w:val="16"/>
                          <w:szCs w:val="16"/>
                        </w:rPr>
                      </w:pPr>
                      <w:r>
                        <w:rPr>
                          <w:sz w:val="16"/>
                          <w:szCs w:val="16"/>
                        </w:rPr>
                        <w:t>Приказ ГЖИ РТ о выдаче лицензии издается в течение 2 рабочих дней со дня получения решения лицензионной комиссии</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5888" behindDoc="0" locked="0" layoutInCell="1" allowOverlap="1" wp14:anchorId="3A646B96" wp14:editId="39803308">
                <wp:simplePos x="0" y="0"/>
                <wp:positionH relativeFrom="column">
                  <wp:posOffset>3414395</wp:posOffset>
                </wp:positionH>
                <wp:positionV relativeFrom="paragraph">
                  <wp:posOffset>6944995</wp:posOffset>
                </wp:positionV>
                <wp:extent cx="2838450" cy="469900"/>
                <wp:effectExtent l="13970" t="10795" r="5080" b="5080"/>
                <wp:wrapNone/>
                <wp:docPr id="178" name="Rectangl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46990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jc w:val="both"/>
                              <w:rPr>
                                <w:color w:val="auto"/>
                                <w:sz w:val="28"/>
                                <w:szCs w:val="28"/>
                              </w:rPr>
                            </w:pPr>
                            <w:r>
                              <w:rPr>
                                <w:color w:val="auto"/>
                                <w:sz w:val="16"/>
                                <w:szCs w:val="16"/>
                              </w:rPr>
                              <w:t>Приказ ГЖИ РТ об отказе в выдаче лицензии издается в течение 2 рабочих дней со дня получения решения лицензионной комиссии</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8" o:spid="_x0000_s1038" style="position:absolute;left:0;text-align:left;margin-left:268.85pt;margin-top:546.85pt;width:223.5pt;height:3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">
                <v:textbox>
                  <w:txbxContent>
                    <w:p w:rsidR="00236021" w:rsidRDefault="00236021" w:rsidP="00236021">
                      <w:pPr>
                        <w:pStyle w:val="Default"/>
                        <w:jc w:val="both"/>
                        <w:rPr>
                          <w:color w:val="auto"/>
                          <w:sz w:val="28"/>
                          <w:szCs w:val="28"/>
                        </w:rPr>
                      </w:pPr>
                      <w:r>
                        <w:rPr>
                          <w:color w:val="auto"/>
                          <w:sz w:val="16"/>
                          <w:szCs w:val="16"/>
                        </w:rPr>
                        <w:t>Приказ ГЖИ РТ об отказе в выдаче лицензии издается в течение 2 рабочих дней со дня получения решения лицензионной комиссии</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6912" behindDoc="0" locked="0" layoutInCell="1" allowOverlap="1" wp14:anchorId="06329612" wp14:editId="5DB3F40C">
                <wp:simplePos x="0" y="0"/>
                <wp:positionH relativeFrom="column">
                  <wp:posOffset>3810</wp:posOffset>
                </wp:positionH>
                <wp:positionV relativeFrom="paragraph">
                  <wp:posOffset>8173085</wp:posOffset>
                </wp:positionV>
                <wp:extent cx="2501900" cy="1085850"/>
                <wp:effectExtent l="13335" t="10160" r="8890" b="8890"/>
                <wp:wrapNone/>
                <wp:docPr id="177" name="Rectangl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0" cy="10858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В течение 3 рабочих дней после дня подписания и регистрации лицензии специалист отдела вручает лицензию заявителю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 лицензиату заказным почтовым отправлением с уведомлением о вручении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9" o:spid="_x0000_s1039" style="position:absolute;left:0;text-align:left;margin-left:.3pt;margin-top:643.55pt;width:197pt;height:8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">
                <v:textbox>
                  <w:txbxContent>
                    <w:p w:rsidR="00236021" w:rsidRDefault="00236021" w:rsidP="00236021">
                      <w:pPr>
                        <w:jc w:val="both"/>
                        <w:rPr>
                          <w:sz w:val="16"/>
                          <w:szCs w:val="16"/>
                        </w:rPr>
                      </w:pPr>
                      <w:r>
                        <w:rPr>
                          <w:sz w:val="16"/>
                          <w:szCs w:val="16"/>
                        </w:rPr>
                        <w:t>В течение 3 рабочих дней после дня подписания и регистрации лицензии специалист отдела вручает лицензию заявителю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 лицензиату заказным почтовым отправлением с уведомлением о вручении</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7936" behindDoc="0" locked="0" layoutInCell="1" allowOverlap="1" wp14:anchorId="5BA66373" wp14:editId="19420C9E">
                <wp:simplePos x="0" y="0"/>
                <wp:positionH relativeFrom="column">
                  <wp:posOffset>3401060</wp:posOffset>
                </wp:positionH>
                <wp:positionV relativeFrom="paragraph">
                  <wp:posOffset>8173085</wp:posOffset>
                </wp:positionV>
                <wp:extent cx="2838450" cy="749300"/>
                <wp:effectExtent l="10160" t="10160" r="8890" b="12065"/>
                <wp:wrapNone/>
                <wp:docPr id="176" name="Rectangl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7493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В течение 3 рабочих дней со дня подписания приказа ГЖИ РТ об отказе в выдаче лицензии специалист отдела вручает соискателю лицензии уведомление об отказе в выдаче лицензии или направляет его заказным почтовым отправлением с уведомлением о вручении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0" o:spid="_x0000_s1040" style="position:absolute;left:0;text-align:left;margin-left:267.8pt;margin-top:643.55pt;width:223.5pt;height:5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">
                <v:textbox>
                  <w:txbxContent>
                    <w:p w:rsidR="00236021" w:rsidRDefault="00236021" w:rsidP="00236021">
                      <w:pPr>
                        <w:jc w:val="both"/>
                        <w:rPr>
                          <w:sz w:val="16"/>
                          <w:szCs w:val="16"/>
                        </w:rPr>
                      </w:pPr>
                      <w:r>
                        <w:rPr>
                          <w:sz w:val="16"/>
                          <w:szCs w:val="16"/>
                        </w:rPr>
                        <w:t>В течение 3 рабочих дней со дня подписания приказа ГЖИ РТ об отказе в выдаче лицензии специалист отдела вручает соискателю лицензии уведомление об отказе в выдаче лицензии или направляет его заказным почтовым отправлением с уведомлением о вручении</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8960" behindDoc="0" locked="0" layoutInCell="1" allowOverlap="1" wp14:anchorId="15EADB13" wp14:editId="6DE31AED">
                <wp:simplePos x="0" y="0"/>
                <wp:positionH relativeFrom="column">
                  <wp:posOffset>1178560</wp:posOffset>
                </wp:positionH>
                <wp:positionV relativeFrom="paragraph">
                  <wp:posOffset>6756400</wp:posOffset>
                </wp:positionV>
                <wp:extent cx="6350" cy="1257300"/>
                <wp:effectExtent l="54610" t="12700" r="53340" b="15875"/>
                <wp:wrapNone/>
                <wp:docPr id="175" name="AutoShap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1" o:spid="_x0000_s1026" type="#_x0000_t32" style="position:absolute;margin-left:92.8pt;margin-top:532pt;width:.5pt;height:9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89984" behindDoc="0" locked="0" layoutInCell="1" allowOverlap="1" wp14:anchorId="3C8CEAB0" wp14:editId="05142DB2">
                <wp:simplePos x="0" y="0"/>
                <wp:positionH relativeFrom="column">
                  <wp:posOffset>4906010</wp:posOffset>
                </wp:positionH>
                <wp:positionV relativeFrom="paragraph">
                  <wp:posOffset>6800850</wp:posOffset>
                </wp:positionV>
                <wp:extent cx="12700" cy="1212850"/>
                <wp:effectExtent l="48260" t="9525" r="53340" b="15875"/>
                <wp:wrapNone/>
                <wp:docPr id="174" name="AutoShap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 cy="1212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2" o:spid="_x0000_s1026" type="#_x0000_t32" style="position:absolute;margin-left:386.3pt;margin-top:535.5pt;width:1pt;height:9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1008" behindDoc="0" locked="0" layoutInCell="1" allowOverlap="1" wp14:anchorId="7229AB46" wp14:editId="439CA3AD">
                <wp:simplePos x="0" y="0"/>
                <wp:positionH relativeFrom="column">
                  <wp:posOffset>1179830</wp:posOffset>
                </wp:positionH>
                <wp:positionV relativeFrom="paragraph">
                  <wp:posOffset>6334125</wp:posOffset>
                </wp:positionV>
                <wp:extent cx="0" cy="647700"/>
                <wp:effectExtent l="55880" t="9525" r="58420" b="19050"/>
                <wp:wrapNone/>
                <wp:docPr id="173" name="AutoShap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3" o:spid="_x0000_s1026" type="#_x0000_t32" style="position:absolute;margin-left:92.9pt;margin-top:498.75pt;width:0;height:5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2032" behindDoc="0" locked="0" layoutInCell="1" allowOverlap="1" wp14:anchorId="6B3FF870" wp14:editId="102AE3AA">
                <wp:simplePos x="0" y="0"/>
                <wp:positionH relativeFrom="column">
                  <wp:posOffset>4920615</wp:posOffset>
                </wp:positionH>
                <wp:positionV relativeFrom="paragraph">
                  <wp:posOffset>6297295</wp:posOffset>
                </wp:positionV>
                <wp:extent cx="0" cy="647700"/>
                <wp:effectExtent l="53340" t="10795" r="60960" b="17780"/>
                <wp:wrapNone/>
                <wp:docPr id="172" name="AutoShap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477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4" o:spid="_x0000_s1026" type="#_x0000_t32" style="position:absolute;margin-left:387.45pt;margin-top:495.85pt;width:0;height:51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3056" behindDoc="0" locked="0" layoutInCell="1" allowOverlap="1" wp14:anchorId="586CB7B7" wp14:editId="5DD0C1D8">
                <wp:simplePos x="0" y="0"/>
                <wp:positionH relativeFrom="column">
                  <wp:posOffset>1146810</wp:posOffset>
                </wp:positionH>
                <wp:positionV relativeFrom="paragraph">
                  <wp:posOffset>7736840</wp:posOffset>
                </wp:positionV>
                <wp:extent cx="0" cy="419100"/>
                <wp:effectExtent l="60960" t="12065" r="53340" b="16510"/>
                <wp:wrapNone/>
                <wp:docPr id="171" name="AutoShap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5" o:spid="_x0000_s1026" type="#_x0000_t32" style="position:absolute;margin-left:90.3pt;margin-top:609.2pt;width:0;height:33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Ng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4080" behindDoc="0" locked="0" layoutInCell="1" allowOverlap="1" wp14:anchorId="2CA9578F" wp14:editId="7790C57D">
                <wp:simplePos x="0" y="0"/>
                <wp:positionH relativeFrom="column">
                  <wp:posOffset>4855210</wp:posOffset>
                </wp:positionH>
                <wp:positionV relativeFrom="paragraph">
                  <wp:posOffset>7736840</wp:posOffset>
                </wp:positionV>
                <wp:extent cx="0" cy="419100"/>
                <wp:effectExtent l="54610" t="12065" r="59690" b="16510"/>
                <wp:wrapNone/>
                <wp:docPr id="170" name="AutoShap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6" o:spid="_x0000_s1026" type="#_x0000_t32" style="position:absolute;margin-left:382.3pt;margin-top:609.2pt;width:0;height:3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7568" behindDoc="0" locked="0" layoutInCell="1" allowOverlap="1" wp14:anchorId="07F543A0" wp14:editId="6730044D">
                <wp:simplePos x="0" y="0"/>
                <wp:positionH relativeFrom="column">
                  <wp:posOffset>3810</wp:posOffset>
                </wp:positionH>
                <wp:positionV relativeFrom="paragraph">
                  <wp:posOffset>8173085</wp:posOffset>
                </wp:positionV>
                <wp:extent cx="2501900" cy="1085850"/>
                <wp:effectExtent l="13335" t="10160" r="8890" b="8890"/>
                <wp:wrapNone/>
                <wp:docPr id="169" name="Rectangle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900" cy="10858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В течение 3 рабочих дней после дня подписания и регистрации лицензии специалист отдела вручает лицензию заявителю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 лицензиату заказным почтовым отправлением с уведомлением о вручении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8" o:spid="_x0000_s1041" style="position:absolute;left:0;text-align:left;margin-left:.3pt;margin-top:643.55pt;width:197pt;height: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">
                <v:textbox>
                  <w:txbxContent>
                    <w:p w:rsidR="00236021" w:rsidRDefault="00236021" w:rsidP="00236021">
                      <w:pPr>
                        <w:jc w:val="both"/>
                        <w:rPr>
                          <w:sz w:val="16"/>
                          <w:szCs w:val="16"/>
                        </w:rPr>
                      </w:pPr>
                      <w:r>
                        <w:rPr>
                          <w:sz w:val="16"/>
                          <w:szCs w:val="16"/>
                        </w:rPr>
                        <w:t>В течение 3 рабочих дней после дня подписания и регистрации лицензии специалист отдела вручает лицензию заявителю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 лицензиату заказным почтовым отправлением с уведомлением о вручении</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8592" behindDoc="0" locked="0" layoutInCell="1" allowOverlap="1" wp14:anchorId="3821DA23" wp14:editId="05BA343B">
                <wp:simplePos x="0" y="0"/>
                <wp:positionH relativeFrom="column">
                  <wp:posOffset>3401060</wp:posOffset>
                </wp:positionH>
                <wp:positionV relativeFrom="paragraph">
                  <wp:posOffset>8173085</wp:posOffset>
                </wp:positionV>
                <wp:extent cx="2838450" cy="749300"/>
                <wp:effectExtent l="10160" t="10160" r="8890" b="12065"/>
                <wp:wrapNone/>
                <wp:docPr id="168"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8450" cy="7493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В течение 3 рабочих дней со дня подписания приказа ГЖИ РТ об отказе в выдаче лицензии специалист отдела вручает соискателю лицензии уведомление об отказе в выдаче лицензии или направляет его заказным почтовым отправлением с уведомлением о вручении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9" o:spid="_x0000_s1042" style="position:absolute;left:0;text-align:left;margin-left:267.8pt;margin-top:643.55pt;width:223.5pt;height:5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">
                <v:textbox>
                  <w:txbxContent>
                    <w:p w:rsidR="00236021" w:rsidRDefault="00236021" w:rsidP="00236021">
                      <w:pPr>
                        <w:jc w:val="both"/>
                        <w:rPr>
                          <w:sz w:val="16"/>
                          <w:szCs w:val="16"/>
                        </w:rPr>
                      </w:pPr>
                      <w:r>
                        <w:rPr>
                          <w:sz w:val="16"/>
                          <w:szCs w:val="16"/>
                        </w:rPr>
                        <w:t>В течение 3 рабочих дней со дня подписания приказа ГЖИ РТ об отказе в выдаче лицензии специалист отдела вручает соискателю лицензии уведомление об отказе в выдаче лицензии или направляет его заказным почтовым отправлением с уведомлением о вручении</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9616" behindDoc="0" locked="0" layoutInCell="1" allowOverlap="1" wp14:anchorId="537261CC" wp14:editId="661EA8F2">
                <wp:simplePos x="0" y="0"/>
                <wp:positionH relativeFrom="column">
                  <wp:posOffset>1179830</wp:posOffset>
                </wp:positionH>
                <wp:positionV relativeFrom="paragraph">
                  <wp:posOffset>7426325</wp:posOffset>
                </wp:positionV>
                <wp:extent cx="0" cy="723900"/>
                <wp:effectExtent l="55880" t="6350" r="58420" b="22225"/>
                <wp:wrapNone/>
                <wp:docPr id="167" name="AutoShap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0" o:spid="_x0000_s1026" type="#_x0000_t32" style="position:absolute;margin-left:92.9pt;margin-top:584.75pt;width:0;height:5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OdJNQIAAGA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60640" behindDoc="0" locked="0" layoutInCell="1" allowOverlap="1" wp14:anchorId="414443F3" wp14:editId="72EF9AAA">
                <wp:simplePos x="0" y="0"/>
                <wp:positionH relativeFrom="column">
                  <wp:posOffset>4920615</wp:posOffset>
                </wp:positionH>
                <wp:positionV relativeFrom="paragraph">
                  <wp:posOffset>7426325</wp:posOffset>
                </wp:positionV>
                <wp:extent cx="0" cy="723900"/>
                <wp:effectExtent l="53340" t="6350" r="60960" b="22225"/>
                <wp:wrapNone/>
                <wp:docPr id="166" name="AutoShap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23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01" o:spid="_x0000_s1026" type="#_x0000_t32" style="position:absolute;margin-left:387.45pt;margin-top:584.75pt;width:0;height:5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">
                <v:stroke endarrow="block"/>
              </v:shape>
            </w:pict>
          </mc:Fallback>
        </mc:AlternateConten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u w:val="single"/>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8</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БЛОК-СХЕМА</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последовательности действий при предоставлении государственной услуги  (исправление технической ошибки в лицензии)</w:t>
      </w:r>
      <w:r w:rsidRPr="00236021">
        <w:rPr>
          <w:rFonts w:ascii="Times New Roman" w:eastAsia="Calibri" w:hAnsi="Times New Roman" w:cs="Times New Roman"/>
          <w:b/>
          <w:sz w:val="28"/>
          <w:szCs w:val="28"/>
        </w:rPr>
        <w:t>*</w:t>
      </w:r>
    </w:p>
    <w:p w:rsidR="00236021" w:rsidRPr="00236021" w:rsidRDefault="00236021" w:rsidP="00236021">
      <w:pPr>
        <w:autoSpaceDE w:val="0"/>
        <w:autoSpaceDN w:val="0"/>
        <w:adjustRightInd w:val="0"/>
        <w:spacing w:after="0" w:line="240" w:lineRule="auto"/>
        <w:ind w:left="4876"/>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5104" behindDoc="0" locked="0" layoutInCell="1" allowOverlap="1" wp14:anchorId="00D1C63E" wp14:editId="0AAEEEA0">
                <wp:simplePos x="0" y="0"/>
                <wp:positionH relativeFrom="column">
                  <wp:posOffset>-60325</wp:posOffset>
                </wp:positionH>
                <wp:positionV relativeFrom="paragraph">
                  <wp:posOffset>110490</wp:posOffset>
                </wp:positionV>
                <wp:extent cx="2393315" cy="882650"/>
                <wp:effectExtent l="6350" t="5715" r="10160" b="6985"/>
                <wp:wrapNone/>
                <wp:docPr id="165" name="Rectangl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8826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7" o:spid="_x0000_s1043" style="position:absolute;left:0;text-align:left;margin-left:-4.75pt;margin-top:8.7pt;width:188.45pt;height:6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">
                <v:textbo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6128" behindDoc="0" locked="0" layoutInCell="1" allowOverlap="1" wp14:anchorId="74052925" wp14:editId="05085E8D">
                <wp:simplePos x="0" y="0"/>
                <wp:positionH relativeFrom="column">
                  <wp:posOffset>3669030</wp:posOffset>
                </wp:positionH>
                <wp:positionV relativeFrom="paragraph">
                  <wp:posOffset>10160</wp:posOffset>
                </wp:positionV>
                <wp:extent cx="2751455" cy="1301115"/>
                <wp:effectExtent l="11430" t="10160" r="8890" b="12700"/>
                <wp:wrapNone/>
                <wp:docPr id="164" name="Rectangl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1301115"/>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8" o:spid="_x0000_s1044" style="position:absolute;left:0;text-align:left;margin-left:288.9pt;margin-top:.8pt;width:216.65pt;height:102.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">
                <v:textbo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7152" behindDoc="0" locked="0" layoutInCell="1" allowOverlap="1" wp14:anchorId="2D200AE2" wp14:editId="414E5AC4">
                <wp:simplePos x="0" y="0"/>
                <wp:positionH relativeFrom="column">
                  <wp:posOffset>2332990</wp:posOffset>
                </wp:positionH>
                <wp:positionV relativeFrom="paragraph">
                  <wp:posOffset>487680</wp:posOffset>
                </wp:positionV>
                <wp:extent cx="1336040" cy="15875"/>
                <wp:effectExtent l="8890" t="40005" r="17145" b="58420"/>
                <wp:wrapNone/>
                <wp:docPr id="163" name="AutoShap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040" cy="1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9" o:spid="_x0000_s1026" type="#_x0000_t32" style="position:absolute;margin-left:183.7pt;margin-top:38.4pt;width:105.2pt;height:1.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x5OgIAAGU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8176" behindDoc="0" locked="0" layoutInCell="1" allowOverlap="1" wp14:anchorId="75FCE2CC" wp14:editId="0195A4E6">
                <wp:simplePos x="0" y="0"/>
                <wp:positionH relativeFrom="column">
                  <wp:posOffset>-60325</wp:posOffset>
                </wp:positionH>
                <wp:positionV relativeFrom="paragraph">
                  <wp:posOffset>2320925</wp:posOffset>
                </wp:positionV>
                <wp:extent cx="2393315" cy="1085850"/>
                <wp:effectExtent l="6350" t="6350" r="10160" b="12700"/>
                <wp:wrapNone/>
                <wp:docPr id="162" name="Rectangl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10858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0" o:spid="_x0000_s1045" style="position:absolute;left:0;text-align:left;margin-left:-4.75pt;margin-top:182.75pt;width:188.45pt;height:85.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">
                <v:textbo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699200" behindDoc="0" locked="0" layoutInCell="1" allowOverlap="1" wp14:anchorId="64E3B789" wp14:editId="0F04F484">
                <wp:simplePos x="0" y="0"/>
                <wp:positionH relativeFrom="column">
                  <wp:posOffset>2332990</wp:posOffset>
                </wp:positionH>
                <wp:positionV relativeFrom="paragraph">
                  <wp:posOffset>1351280</wp:posOffset>
                </wp:positionV>
                <wp:extent cx="1336040" cy="940435"/>
                <wp:effectExtent l="46990" t="8255" r="7620" b="51435"/>
                <wp:wrapNone/>
                <wp:docPr id="161"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6040" cy="940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1" o:spid="_x0000_s1026" type="#_x0000_t32" style="position:absolute;margin-left:183.7pt;margin-top:106.4pt;width:105.2pt;height:74.0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0224" behindDoc="0" locked="0" layoutInCell="1" allowOverlap="1" wp14:anchorId="4C25208D" wp14:editId="475EAEB1">
                <wp:simplePos x="0" y="0"/>
                <wp:positionH relativeFrom="column">
                  <wp:posOffset>-60325</wp:posOffset>
                </wp:positionH>
                <wp:positionV relativeFrom="paragraph">
                  <wp:posOffset>1244600</wp:posOffset>
                </wp:positionV>
                <wp:extent cx="2393315" cy="794385"/>
                <wp:effectExtent l="6350" t="6350" r="10160" b="8890"/>
                <wp:wrapNone/>
                <wp:docPr id="160" name="Rectangl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79438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2" o:spid="_x0000_s1046" style="position:absolute;left:0;text-align:left;margin-left:-4.75pt;margin-top:98pt;width:188.45pt;height:62.5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">
                <v:textbo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1248" behindDoc="0" locked="0" layoutInCell="1" allowOverlap="1" wp14:anchorId="1660A49B" wp14:editId="14977BCB">
                <wp:simplePos x="0" y="0"/>
                <wp:positionH relativeFrom="column">
                  <wp:posOffset>1134110</wp:posOffset>
                </wp:positionH>
                <wp:positionV relativeFrom="paragraph">
                  <wp:posOffset>2068195</wp:posOffset>
                </wp:positionV>
                <wp:extent cx="6350" cy="247015"/>
                <wp:effectExtent l="48260" t="20320" r="59690" b="8890"/>
                <wp:wrapNone/>
                <wp:docPr id="159" name="AutoShap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3" o:spid="_x0000_s1026" type="#_x0000_t32" style="position:absolute;margin-left:89.3pt;margin-top:162.85pt;width:.5pt;height:19.45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2272" behindDoc="0" locked="0" layoutInCell="1" allowOverlap="1" wp14:anchorId="1274D80A" wp14:editId="2790C170">
                <wp:simplePos x="0" y="0"/>
                <wp:positionH relativeFrom="column">
                  <wp:posOffset>1134110</wp:posOffset>
                </wp:positionH>
                <wp:positionV relativeFrom="paragraph">
                  <wp:posOffset>1021715</wp:posOffset>
                </wp:positionV>
                <wp:extent cx="0" cy="217170"/>
                <wp:effectExtent l="57785" t="21590" r="56515" b="8890"/>
                <wp:wrapNone/>
                <wp:docPr id="158" name="AutoShap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4" o:spid="_x0000_s1026" type="#_x0000_t32" style="position:absolute;margin-left:89.3pt;margin-top:80.45pt;width:0;height:17.1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3296" behindDoc="0" locked="0" layoutInCell="1" allowOverlap="1" wp14:anchorId="7759BC4D" wp14:editId="4899D547">
                <wp:simplePos x="0" y="0"/>
                <wp:positionH relativeFrom="column">
                  <wp:posOffset>3242310</wp:posOffset>
                </wp:positionH>
                <wp:positionV relativeFrom="paragraph">
                  <wp:posOffset>1770380</wp:posOffset>
                </wp:positionV>
                <wp:extent cx="3289300" cy="1581150"/>
                <wp:effectExtent l="13335" t="8255" r="12065" b="10795"/>
                <wp:wrapNone/>
                <wp:docPr id="157" name="Rectangl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5811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ind w:firstLine="708"/>
                              <w:jc w:val="both"/>
                              <w:rPr>
                                <w:color w:val="auto"/>
                                <w:sz w:val="16"/>
                                <w:szCs w:val="16"/>
                              </w:rPr>
                            </w:pPr>
                            <w:proofErr w:type="gramStart"/>
                            <w:r>
                              <w:rPr>
                                <w:color w:val="auto"/>
                                <w:sz w:val="16"/>
                                <w:szCs w:val="16"/>
                              </w:rPr>
                              <w:t>В случае представления оформленного заявления и в полном объеме других документов (сведений) в соответствии с требованиями, указанными в пункте 2.5  Административного регламента, либо устранения нарушений, указанных в уведомлении об устранении нарушений, с</w:t>
                            </w:r>
                            <w:r>
                              <w:rPr>
                                <w:sz w:val="16"/>
                                <w:szCs w:val="16"/>
                              </w:rPr>
                              <w:t xml:space="preserve">пециалист </w:t>
                            </w:r>
                            <w:r>
                              <w:rPr>
                                <w:color w:val="auto"/>
                                <w:sz w:val="16"/>
                                <w:szCs w:val="16"/>
                              </w:rPr>
                              <w:t>отдела</w:t>
                            </w:r>
                            <w:r>
                              <w:rPr>
                                <w:sz w:val="16"/>
                                <w:szCs w:val="16"/>
                              </w:rPr>
                              <w:t xml:space="preserve"> рассматривает документы и при наличии оснований в целях внесения исправлений в лицензию </w:t>
                            </w:r>
                            <w:r>
                              <w:rPr>
                                <w:color w:val="auto"/>
                                <w:sz w:val="16"/>
                                <w:szCs w:val="16"/>
                              </w:rPr>
                              <w:t xml:space="preserve">готовит проект приказа </w:t>
                            </w:r>
                            <w:r>
                              <w:rPr>
                                <w:sz w:val="16"/>
                                <w:szCs w:val="16"/>
                              </w:rPr>
                              <w:t>об исправлении технической ошибки</w:t>
                            </w:r>
                            <w:r>
                              <w:rPr>
                                <w:color w:val="auto"/>
                                <w:sz w:val="16"/>
                                <w:szCs w:val="16"/>
                              </w:rPr>
                              <w:t xml:space="preserve">. </w:t>
                            </w:r>
                            <w:proofErr w:type="gramEnd"/>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5" o:spid="_x0000_s1047" style="position:absolute;left:0;text-align:left;margin-left:255.3pt;margin-top:139.4pt;width:259pt;height:12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">
                <v:textbox>
                  <w:txbxContent>
                    <w:p w:rsidR="00236021" w:rsidRDefault="00236021" w:rsidP="00236021">
                      <w:pPr>
                        <w:pStyle w:val="Default"/>
                        <w:spacing w:line="276" w:lineRule="auto"/>
                        <w:ind w:firstLine="708"/>
                        <w:jc w:val="both"/>
                        <w:rPr>
                          <w:color w:val="auto"/>
                          <w:sz w:val="16"/>
                          <w:szCs w:val="16"/>
                        </w:rPr>
                      </w:pPr>
                      <w:proofErr w:type="gramStart"/>
                      <w:r>
                        <w:rPr>
                          <w:color w:val="auto"/>
                          <w:sz w:val="16"/>
                          <w:szCs w:val="16"/>
                        </w:rPr>
                        <w:t>В случае представления оформленного заявления и в полном объеме других документов (сведений) в соответствии с требованиями, указанными в пункте 2.5  Административного регламента, либо устранения нарушений, указанных в уведомлении об устранении нарушений, с</w:t>
                      </w:r>
                      <w:r>
                        <w:rPr>
                          <w:sz w:val="16"/>
                          <w:szCs w:val="16"/>
                        </w:rPr>
                        <w:t xml:space="preserve">пециалист </w:t>
                      </w:r>
                      <w:r>
                        <w:rPr>
                          <w:color w:val="auto"/>
                          <w:sz w:val="16"/>
                          <w:szCs w:val="16"/>
                        </w:rPr>
                        <w:t>отдела</w:t>
                      </w:r>
                      <w:r>
                        <w:rPr>
                          <w:sz w:val="16"/>
                          <w:szCs w:val="16"/>
                        </w:rPr>
                        <w:t xml:space="preserve"> рассматривает документы и при наличии оснований в целях внесения исправлений в лицензию </w:t>
                      </w:r>
                      <w:r>
                        <w:rPr>
                          <w:color w:val="auto"/>
                          <w:sz w:val="16"/>
                          <w:szCs w:val="16"/>
                        </w:rPr>
                        <w:t xml:space="preserve">готовит проект приказа </w:t>
                      </w:r>
                      <w:r>
                        <w:rPr>
                          <w:sz w:val="16"/>
                          <w:szCs w:val="16"/>
                        </w:rPr>
                        <w:t>об исправлении технической ошибки</w:t>
                      </w:r>
                      <w:r>
                        <w:rPr>
                          <w:color w:val="auto"/>
                          <w:sz w:val="16"/>
                          <w:szCs w:val="16"/>
                        </w:rPr>
                        <w:t xml:space="preserve">. </w:t>
                      </w:r>
                      <w:proofErr w:type="gramEnd"/>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4320" behindDoc="0" locked="0" layoutInCell="1" allowOverlap="1" wp14:anchorId="5097CFA5" wp14:editId="6B05D863">
                <wp:simplePos x="0" y="0"/>
                <wp:positionH relativeFrom="column">
                  <wp:posOffset>5077460</wp:posOffset>
                </wp:positionH>
                <wp:positionV relativeFrom="paragraph">
                  <wp:posOffset>1351280</wp:posOffset>
                </wp:positionV>
                <wp:extent cx="0" cy="425450"/>
                <wp:effectExtent l="57785" t="8255" r="56515" b="23495"/>
                <wp:wrapNone/>
                <wp:docPr id="156" name="AutoShap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5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6" o:spid="_x0000_s1026" type="#_x0000_t32" style="position:absolute;margin-left:399.8pt;margin-top:106.4pt;width:0;height:3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5344" behindDoc="0" locked="0" layoutInCell="1" allowOverlap="1" wp14:anchorId="5A4B39EF" wp14:editId="12FA7C4A">
                <wp:simplePos x="0" y="0"/>
                <wp:positionH relativeFrom="column">
                  <wp:posOffset>2332990</wp:posOffset>
                </wp:positionH>
                <wp:positionV relativeFrom="paragraph">
                  <wp:posOffset>2934335</wp:posOffset>
                </wp:positionV>
                <wp:extent cx="909320" cy="0"/>
                <wp:effectExtent l="8890" t="57785" r="15240" b="56515"/>
                <wp:wrapNone/>
                <wp:docPr id="155" name="AutoShap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93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7" o:spid="_x0000_s1026" type="#_x0000_t32" style="position:absolute;margin-left:183.7pt;margin-top:231.05pt;width:71.6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6368" behindDoc="0" locked="0" layoutInCell="1" allowOverlap="1" wp14:anchorId="2E7EDD07" wp14:editId="53F22D95">
                <wp:simplePos x="0" y="0"/>
                <wp:positionH relativeFrom="column">
                  <wp:posOffset>-60325</wp:posOffset>
                </wp:positionH>
                <wp:positionV relativeFrom="paragraph">
                  <wp:posOffset>3844925</wp:posOffset>
                </wp:positionV>
                <wp:extent cx="6591935" cy="797560"/>
                <wp:effectExtent l="6350" t="6350" r="12065" b="5715"/>
                <wp:wrapNone/>
                <wp:docPr id="154" name="Rectangl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1935" cy="79756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Приказ ГЖИ РТ </w:t>
                            </w:r>
                            <w:r>
                              <w:rPr>
                                <w:sz w:val="16"/>
                                <w:szCs w:val="16"/>
                              </w:rPr>
                              <w:t>об исправлении технической ошибки</w:t>
                            </w:r>
                            <w:r>
                              <w:rPr>
                                <w:color w:val="auto"/>
                                <w:sz w:val="16"/>
                                <w:szCs w:val="16"/>
                              </w:rPr>
                              <w:t xml:space="preserve"> и лицензия одновременно </w:t>
                            </w:r>
                            <w:proofErr w:type="gramStart"/>
                            <w:r>
                              <w:rPr>
                                <w:color w:val="auto"/>
                                <w:sz w:val="16"/>
                                <w:szCs w:val="16"/>
                              </w:rPr>
                              <w:t>подписываются начальником ГЖИ РТ и регистрируются</w:t>
                            </w:r>
                            <w:proofErr w:type="gramEnd"/>
                            <w:r>
                              <w:rPr>
                                <w:color w:val="auto"/>
                                <w:sz w:val="16"/>
                                <w:szCs w:val="16"/>
                              </w:rPr>
                              <w:t xml:space="preserve"> в реестре лицензий. </w:t>
                            </w:r>
                          </w:p>
                          <w:p w:rsidR="00236021" w:rsidRDefault="00236021" w:rsidP="00236021">
                            <w:pPr>
                              <w:pStyle w:val="Default"/>
                              <w:spacing w:line="276" w:lineRule="auto"/>
                              <w:jc w:val="both"/>
                              <w:rPr>
                                <w:color w:val="auto"/>
                                <w:sz w:val="16"/>
                                <w:szCs w:val="16"/>
                              </w:rPr>
                            </w:pPr>
                            <w:r>
                              <w:rPr>
                                <w:color w:val="auto"/>
                                <w:sz w:val="16"/>
                                <w:szCs w:val="16"/>
                              </w:rPr>
                              <w:t>Подписанная и зарегистрированная лицензия вручается лицензиату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направляется лицензиату заказным почтовым отправлением с уведомлением о вручении.</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8" o:spid="_x0000_s1048" style="position:absolute;left:0;text-align:left;margin-left:-4.75pt;margin-top:302.75pt;width:519.05pt;height:62.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">
                <v:textbox>
                  <w:txbxContent>
                    <w:p w:rsidR="00236021" w:rsidRDefault="00236021" w:rsidP="00236021">
                      <w:pPr>
                        <w:pStyle w:val="Default"/>
                        <w:spacing w:line="276" w:lineRule="auto"/>
                        <w:jc w:val="both"/>
                        <w:rPr>
                          <w:color w:val="auto"/>
                          <w:sz w:val="16"/>
                          <w:szCs w:val="16"/>
                        </w:rPr>
                      </w:pPr>
                      <w:r>
                        <w:rPr>
                          <w:color w:val="auto"/>
                          <w:sz w:val="16"/>
                          <w:szCs w:val="16"/>
                        </w:rPr>
                        <w:t xml:space="preserve">Приказ ГЖИ РТ </w:t>
                      </w:r>
                      <w:r>
                        <w:rPr>
                          <w:sz w:val="16"/>
                          <w:szCs w:val="16"/>
                        </w:rPr>
                        <w:t>об исправлении технической ошибки</w:t>
                      </w:r>
                      <w:r>
                        <w:rPr>
                          <w:color w:val="auto"/>
                          <w:sz w:val="16"/>
                          <w:szCs w:val="16"/>
                        </w:rPr>
                        <w:t xml:space="preserve"> и лицензия одновременно </w:t>
                      </w:r>
                      <w:proofErr w:type="gramStart"/>
                      <w:r>
                        <w:rPr>
                          <w:color w:val="auto"/>
                          <w:sz w:val="16"/>
                          <w:szCs w:val="16"/>
                        </w:rPr>
                        <w:t>подписываются начальником ГЖИ РТ и регистрируются</w:t>
                      </w:r>
                      <w:proofErr w:type="gramEnd"/>
                      <w:r>
                        <w:rPr>
                          <w:color w:val="auto"/>
                          <w:sz w:val="16"/>
                          <w:szCs w:val="16"/>
                        </w:rPr>
                        <w:t xml:space="preserve"> в реестре лицензий. </w:t>
                      </w:r>
                    </w:p>
                    <w:p w:rsidR="00236021" w:rsidRDefault="00236021" w:rsidP="00236021">
                      <w:pPr>
                        <w:pStyle w:val="Default"/>
                        <w:spacing w:line="276" w:lineRule="auto"/>
                        <w:jc w:val="both"/>
                        <w:rPr>
                          <w:color w:val="auto"/>
                          <w:sz w:val="16"/>
                          <w:szCs w:val="16"/>
                        </w:rPr>
                      </w:pPr>
                      <w:r>
                        <w:rPr>
                          <w:color w:val="auto"/>
                          <w:sz w:val="16"/>
                          <w:szCs w:val="16"/>
                        </w:rPr>
                        <w:t>Подписанная и зарегистрированная лицензия вручается лицензиату  (уполномоченному лицу на основании доверенности, оформленной в соответствии с требованиями законодательства Российской Федерации) под роспись или направляется лицензиату заказным почтовым отправлением с уведомлением о вручении.</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7392" behindDoc="0" locked="0" layoutInCell="1" allowOverlap="1" wp14:anchorId="0CCB9761" wp14:editId="797B2D71">
                <wp:simplePos x="0" y="0"/>
                <wp:positionH relativeFrom="column">
                  <wp:posOffset>3242310</wp:posOffset>
                </wp:positionH>
                <wp:positionV relativeFrom="paragraph">
                  <wp:posOffset>3402965</wp:posOffset>
                </wp:positionV>
                <wp:extent cx="1835150" cy="424815"/>
                <wp:effectExtent l="32385" t="12065" r="8890" b="58420"/>
                <wp:wrapNone/>
                <wp:docPr id="153" name="AutoShap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35150" cy="4248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49" o:spid="_x0000_s1026" type="#_x0000_t32" style="position:absolute;margin-left:255.3pt;margin-top:267.95pt;width:144.5pt;height:33.4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">
                <v:stroke endarrow="block"/>
              </v:shape>
            </w:pict>
          </mc:Fallback>
        </mc:AlternateConten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u w:val="single"/>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widowControl w:val="0"/>
        <w:spacing w:after="0"/>
        <w:ind w:firstLine="709"/>
        <w:jc w:val="both"/>
        <w:rPr>
          <w:rFonts w:ascii="Times New Roman" w:eastAsia="Times New Roman" w:hAnsi="Times New Roman" w:cs="Times New Roman"/>
          <w:sz w:val="16"/>
          <w:szCs w:val="16"/>
          <w:lang w:eastAsia="ru-RU"/>
        </w:rPr>
      </w:pPr>
      <w:r w:rsidRPr="00236021">
        <w:rPr>
          <w:rFonts w:ascii="Times New Roman" w:eastAsia="Times New Roman" w:hAnsi="Times New Roman" w:cs="Times New Roman"/>
          <w:sz w:val="16"/>
          <w:szCs w:val="16"/>
          <w:lang w:eastAsia="ru-RU"/>
        </w:rPr>
        <w:t xml:space="preserve">*Процедура осуществляется в течение 10 рабочих дней </w:t>
      </w:r>
      <w:proofErr w:type="gramStart"/>
      <w:r w:rsidRPr="00236021">
        <w:rPr>
          <w:rFonts w:ascii="Times New Roman" w:eastAsia="Times New Roman" w:hAnsi="Times New Roman" w:cs="Times New Roman"/>
          <w:sz w:val="16"/>
          <w:szCs w:val="16"/>
          <w:lang w:eastAsia="ru-RU"/>
        </w:rPr>
        <w:t>с даты поступления</w:t>
      </w:r>
      <w:proofErr w:type="gramEnd"/>
      <w:r w:rsidRPr="00236021">
        <w:rPr>
          <w:rFonts w:ascii="Times New Roman" w:eastAsia="Times New Roman" w:hAnsi="Times New Roman" w:cs="Times New Roman"/>
          <w:sz w:val="16"/>
          <w:szCs w:val="16"/>
          <w:lang w:eastAsia="ru-RU"/>
        </w:rPr>
        <w:t xml:space="preserve"> заявления об исправлении технической ошибки в лицензии и других документов.</w:t>
      </w:r>
    </w:p>
    <w:p w:rsidR="00236021" w:rsidRPr="00236021" w:rsidRDefault="00236021" w:rsidP="00236021">
      <w:pPr>
        <w:suppressAutoHyphens/>
        <w:spacing w:after="0" w:line="240" w:lineRule="auto"/>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9</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БЛОК-СХЕМА</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 xml:space="preserve">последовательности действий при предоставлении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государственной услуги (</w:t>
      </w:r>
      <w:r w:rsidRPr="00236021">
        <w:rPr>
          <w:rFonts w:ascii="Times New Roman" w:eastAsia="Calibri" w:hAnsi="Times New Roman" w:cs="Times New Roman"/>
          <w:b/>
          <w:sz w:val="28"/>
          <w:szCs w:val="28"/>
        </w:rPr>
        <w:t>переоформление (отказ в переоформлении) лицензии)</w:t>
      </w:r>
    </w:p>
    <w:p w:rsidR="00236021" w:rsidRPr="00236021" w:rsidRDefault="00236021" w:rsidP="00236021">
      <w:pPr>
        <w:autoSpaceDE w:val="0"/>
        <w:autoSpaceDN w:val="0"/>
        <w:adjustRightInd w:val="0"/>
        <w:spacing w:after="0" w:line="240" w:lineRule="auto"/>
        <w:ind w:left="4876"/>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8416" behindDoc="0" locked="0" layoutInCell="1" allowOverlap="1" wp14:anchorId="785BBD2E" wp14:editId="72757303">
                <wp:simplePos x="0" y="0"/>
                <wp:positionH relativeFrom="column">
                  <wp:posOffset>-60325</wp:posOffset>
                </wp:positionH>
                <wp:positionV relativeFrom="paragraph">
                  <wp:posOffset>110490</wp:posOffset>
                </wp:positionV>
                <wp:extent cx="2393315" cy="882650"/>
                <wp:effectExtent l="6350" t="5715" r="10160" b="6985"/>
                <wp:wrapNone/>
                <wp:docPr id="152" name="Rectangl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8826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0" o:spid="_x0000_s1049" style="position:absolute;left:0;text-align:left;margin-left:-4.75pt;margin-top:8.7pt;width:188.45pt;height:6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">
                <v:textbo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09440" behindDoc="0" locked="0" layoutInCell="1" allowOverlap="1" wp14:anchorId="1ECA2A1C" wp14:editId="4CBE3CED">
                <wp:simplePos x="0" y="0"/>
                <wp:positionH relativeFrom="column">
                  <wp:posOffset>3669030</wp:posOffset>
                </wp:positionH>
                <wp:positionV relativeFrom="paragraph">
                  <wp:posOffset>10160</wp:posOffset>
                </wp:positionV>
                <wp:extent cx="2751455" cy="1301115"/>
                <wp:effectExtent l="11430" t="10160" r="8890" b="12700"/>
                <wp:wrapNone/>
                <wp:docPr id="151" name="Rectangl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1301115"/>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1" o:spid="_x0000_s1050" style="position:absolute;left:0;text-align:left;margin-left:288.9pt;margin-top:.8pt;width:216.65pt;height:102.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">
                <v:textbo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0464" behindDoc="0" locked="0" layoutInCell="1" allowOverlap="1" wp14:anchorId="39343840" wp14:editId="235EB529">
                <wp:simplePos x="0" y="0"/>
                <wp:positionH relativeFrom="column">
                  <wp:posOffset>2332990</wp:posOffset>
                </wp:positionH>
                <wp:positionV relativeFrom="paragraph">
                  <wp:posOffset>487680</wp:posOffset>
                </wp:positionV>
                <wp:extent cx="1336040" cy="15875"/>
                <wp:effectExtent l="8890" t="40005" r="17145" b="58420"/>
                <wp:wrapNone/>
                <wp:docPr id="150" name="AutoShap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040" cy="1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2" o:spid="_x0000_s1026" type="#_x0000_t32" style="position:absolute;margin-left:183.7pt;margin-top:38.4pt;width:105.2pt;height: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1488" behindDoc="0" locked="0" layoutInCell="1" allowOverlap="1" wp14:anchorId="0358AB6F" wp14:editId="7BB56403">
                <wp:simplePos x="0" y="0"/>
                <wp:positionH relativeFrom="column">
                  <wp:posOffset>-60325</wp:posOffset>
                </wp:positionH>
                <wp:positionV relativeFrom="paragraph">
                  <wp:posOffset>2320925</wp:posOffset>
                </wp:positionV>
                <wp:extent cx="2393315" cy="1085850"/>
                <wp:effectExtent l="6350" t="6350" r="10160" b="12700"/>
                <wp:wrapNone/>
                <wp:docPr id="149" name="Rectangl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10858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3" o:spid="_x0000_s1051" style="position:absolute;left:0;text-align:left;margin-left:-4.75pt;margin-top:182.75pt;width:188.45pt;height:8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">
                <v:textbo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2512" behindDoc="0" locked="0" layoutInCell="1" allowOverlap="1" wp14:anchorId="78CACB1C" wp14:editId="16DEF37A">
                <wp:simplePos x="0" y="0"/>
                <wp:positionH relativeFrom="column">
                  <wp:posOffset>2332990</wp:posOffset>
                </wp:positionH>
                <wp:positionV relativeFrom="paragraph">
                  <wp:posOffset>1351280</wp:posOffset>
                </wp:positionV>
                <wp:extent cx="1336040" cy="940435"/>
                <wp:effectExtent l="46990" t="8255" r="7620" b="51435"/>
                <wp:wrapNone/>
                <wp:docPr id="148"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6040" cy="940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4" o:spid="_x0000_s1026" type="#_x0000_t32" style="position:absolute;margin-left:183.7pt;margin-top:106.4pt;width:105.2pt;height:74.0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3536" behindDoc="0" locked="0" layoutInCell="1" allowOverlap="1" wp14:anchorId="022F3E01" wp14:editId="696A660E">
                <wp:simplePos x="0" y="0"/>
                <wp:positionH relativeFrom="column">
                  <wp:posOffset>-60325</wp:posOffset>
                </wp:positionH>
                <wp:positionV relativeFrom="paragraph">
                  <wp:posOffset>1244600</wp:posOffset>
                </wp:positionV>
                <wp:extent cx="2393315" cy="794385"/>
                <wp:effectExtent l="6350" t="6350" r="10160" b="8890"/>
                <wp:wrapNone/>
                <wp:docPr id="147" name="Rectangl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79438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5" o:spid="_x0000_s1052" style="position:absolute;left:0;text-align:left;margin-left:-4.75pt;margin-top:98pt;width:188.45pt;height:62.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">
                <v:textbo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4560" behindDoc="0" locked="0" layoutInCell="1" allowOverlap="1" wp14:anchorId="31DA220C" wp14:editId="1858F39D">
                <wp:simplePos x="0" y="0"/>
                <wp:positionH relativeFrom="column">
                  <wp:posOffset>1134110</wp:posOffset>
                </wp:positionH>
                <wp:positionV relativeFrom="paragraph">
                  <wp:posOffset>2068195</wp:posOffset>
                </wp:positionV>
                <wp:extent cx="6350" cy="247015"/>
                <wp:effectExtent l="48260" t="20320" r="59690" b="8890"/>
                <wp:wrapNone/>
                <wp:docPr id="146" name="AutoShap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6" o:spid="_x0000_s1026" type="#_x0000_t32" style="position:absolute;margin-left:89.3pt;margin-top:162.85pt;width:.5pt;height:19.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5584" behindDoc="0" locked="0" layoutInCell="1" allowOverlap="1" wp14:anchorId="27868BEE" wp14:editId="6FB2DE48">
                <wp:simplePos x="0" y="0"/>
                <wp:positionH relativeFrom="column">
                  <wp:posOffset>1134110</wp:posOffset>
                </wp:positionH>
                <wp:positionV relativeFrom="paragraph">
                  <wp:posOffset>1021715</wp:posOffset>
                </wp:positionV>
                <wp:extent cx="0" cy="217170"/>
                <wp:effectExtent l="57785" t="21590" r="56515" b="8890"/>
                <wp:wrapNone/>
                <wp:docPr id="145" name="AutoShap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 o:spid="_x0000_s1026" type="#_x0000_t32" style="position:absolute;margin-left:89.3pt;margin-top:80.45pt;width:0;height:17.1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6608" behindDoc="0" locked="0" layoutInCell="1" allowOverlap="1" wp14:anchorId="3C067288" wp14:editId="5E64A757">
                <wp:simplePos x="0" y="0"/>
                <wp:positionH relativeFrom="column">
                  <wp:posOffset>3242310</wp:posOffset>
                </wp:positionH>
                <wp:positionV relativeFrom="paragraph">
                  <wp:posOffset>1770380</wp:posOffset>
                </wp:positionV>
                <wp:extent cx="3289300" cy="1619250"/>
                <wp:effectExtent l="13335" t="8255" r="12065" b="10795"/>
                <wp:wrapNone/>
                <wp:docPr id="144" name="Rectangl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6192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Специалист отдела не позднее 5 рабочих дней со дня поступления в ГЖИ РТ надлежащим образом оформленного заявления о переоформлении лицензии осуществляет проверку полноты и достоверности представленных сведений с учетом сведений о лицензиате, имеющихся в лицензионном деле, с целью определения наличия оснований для переоформления лицензии; полноты и достоверности представленных в заявлении сведений и сопоставляет их с данными, получаемыми ГЖИ РТ путем межведомственного информационного взаимодействия с ФНС России, Казначейством России, МВД России, Минстроем России. По результатам проверки полноты и достоверности представленных сведений составляется акт. </w:t>
                            </w:r>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 o:spid="_x0000_s1053" style="position:absolute;left:0;text-align:left;margin-left:255.3pt;margin-top:139.4pt;width:259pt;height:12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">
                <v:textbox>
                  <w:txbxContent>
                    <w:p w:rsidR="00236021" w:rsidRDefault="00236021" w:rsidP="00236021">
                      <w:pPr>
                        <w:pStyle w:val="Default"/>
                        <w:spacing w:line="276" w:lineRule="auto"/>
                        <w:jc w:val="both"/>
                        <w:rPr>
                          <w:color w:val="auto"/>
                          <w:sz w:val="16"/>
                          <w:szCs w:val="16"/>
                        </w:rPr>
                      </w:pPr>
                      <w:r>
                        <w:rPr>
                          <w:color w:val="auto"/>
                          <w:sz w:val="16"/>
                          <w:szCs w:val="16"/>
                        </w:rPr>
                        <w:t>Специалист отдела не позднее 5 рабочих дней со дня поступления в ГЖИ РТ надлежащим образом оформленного заявления о переоформлении лицензии осуществляет проверку полноты и достоверности представленных сведений с учетом сведений о лицензиате, имеющихся в лицензионном деле, с целью определения наличия оснований для переоформления лицензии; полноты и достоверности представленных в заявлении сведений и сопоставляет их с данными, получаемыми ГЖИ РТ путем межведомственного информационного взаимодействия с ФНС России, Казначейством России, МВД России, Минстроем России. По результатам проверки полноты и достоверности представленных сведений составляется акт</w:t>
                      </w:r>
                      <w:proofErr w:type="gramStart"/>
                      <w:r>
                        <w:rPr>
                          <w:color w:val="auto"/>
                          <w:sz w:val="16"/>
                          <w:szCs w:val="16"/>
                        </w:rPr>
                        <w:t xml:space="preserve">. </w:t>
                      </w:r>
                      <w:proofErr w:type="gramEnd"/>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7632" behindDoc="0" locked="0" layoutInCell="1" allowOverlap="1" wp14:anchorId="5674AFF0" wp14:editId="558E6347">
                <wp:simplePos x="0" y="0"/>
                <wp:positionH relativeFrom="column">
                  <wp:posOffset>5077460</wp:posOffset>
                </wp:positionH>
                <wp:positionV relativeFrom="paragraph">
                  <wp:posOffset>1351280</wp:posOffset>
                </wp:positionV>
                <wp:extent cx="0" cy="425450"/>
                <wp:effectExtent l="57785" t="8255" r="56515" b="23495"/>
                <wp:wrapNone/>
                <wp:docPr id="143" name="AutoShap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25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9" o:spid="_x0000_s1026" type="#_x0000_t32" style="position:absolute;margin-left:399.8pt;margin-top:106.4pt;width:0;height:3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8656" behindDoc="0" locked="0" layoutInCell="1" allowOverlap="1" wp14:anchorId="52837382" wp14:editId="17F31E77">
                <wp:simplePos x="0" y="0"/>
                <wp:positionH relativeFrom="column">
                  <wp:posOffset>2332990</wp:posOffset>
                </wp:positionH>
                <wp:positionV relativeFrom="paragraph">
                  <wp:posOffset>2934335</wp:posOffset>
                </wp:positionV>
                <wp:extent cx="909320" cy="0"/>
                <wp:effectExtent l="8890" t="57785" r="15240" b="56515"/>
                <wp:wrapNone/>
                <wp:docPr id="142" name="AutoShape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93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 o:spid="_x0000_s1026" type="#_x0000_t32" style="position:absolute;margin-left:183.7pt;margin-top:231.05pt;width:71.6pt;height: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19680" behindDoc="0" locked="0" layoutInCell="1" allowOverlap="1" wp14:anchorId="64E485B5" wp14:editId="2DEA5FB9">
                <wp:simplePos x="0" y="0"/>
                <wp:positionH relativeFrom="column">
                  <wp:posOffset>-17780</wp:posOffset>
                </wp:positionH>
                <wp:positionV relativeFrom="paragraph">
                  <wp:posOffset>3982720</wp:posOffset>
                </wp:positionV>
                <wp:extent cx="2350770" cy="965200"/>
                <wp:effectExtent l="10795" t="10795" r="10160" b="5080"/>
                <wp:wrapNone/>
                <wp:docPr id="141" name="Rectangle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0770" cy="96520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В течение 2 рабочих дней </w:t>
                            </w:r>
                            <w:proofErr w:type="gramStart"/>
                            <w:r>
                              <w:rPr>
                                <w:sz w:val="16"/>
                                <w:szCs w:val="16"/>
                              </w:rPr>
                              <w:t>с даты завершения</w:t>
                            </w:r>
                            <w:proofErr w:type="gramEnd"/>
                            <w:r>
                              <w:rPr>
                                <w:sz w:val="16"/>
                                <w:szCs w:val="16"/>
                              </w:rPr>
                              <w:t xml:space="preserve"> проверки полноты и достоверности сведений, представленных лицензиатом, специалист отдела готовит проект приказа о переоформлении лицензии в случае отсутствия оснований, установленных пунктом 2.9 Административного регламента.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1" o:spid="_x0000_s1054" style="position:absolute;left:0;text-align:left;margin-left:-1.4pt;margin-top:313.6pt;width:185.1pt;height:7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">
                <v:textbox>
                  <w:txbxContent>
                    <w:p w:rsidR="00236021" w:rsidRDefault="00236021" w:rsidP="00236021">
                      <w:pPr>
                        <w:jc w:val="both"/>
                        <w:rPr>
                          <w:sz w:val="16"/>
                          <w:szCs w:val="16"/>
                        </w:rPr>
                      </w:pPr>
                      <w:r>
                        <w:rPr>
                          <w:sz w:val="16"/>
                          <w:szCs w:val="16"/>
                        </w:rPr>
                        <w:t xml:space="preserve">В течение 2 рабочих дней </w:t>
                      </w:r>
                      <w:proofErr w:type="gramStart"/>
                      <w:r>
                        <w:rPr>
                          <w:sz w:val="16"/>
                          <w:szCs w:val="16"/>
                        </w:rPr>
                        <w:t>с даты завершения</w:t>
                      </w:r>
                      <w:proofErr w:type="gramEnd"/>
                      <w:r>
                        <w:rPr>
                          <w:sz w:val="16"/>
                          <w:szCs w:val="16"/>
                        </w:rPr>
                        <w:t xml:space="preserve"> проверки полноты и достоверности сведений, представленных лицензиатом, специалист отдела готовит проект приказа о переоформлении лицензии в случае отсутствия оснований, установленных пунктом 2.9 Административного регламента.  </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0704" behindDoc="0" locked="0" layoutInCell="1" allowOverlap="1" wp14:anchorId="1367166C" wp14:editId="74D3FB62">
                <wp:simplePos x="0" y="0"/>
                <wp:positionH relativeFrom="column">
                  <wp:posOffset>3463925</wp:posOffset>
                </wp:positionH>
                <wp:positionV relativeFrom="paragraph">
                  <wp:posOffset>3982720</wp:posOffset>
                </wp:positionV>
                <wp:extent cx="3014345" cy="716915"/>
                <wp:effectExtent l="6350" t="10795" r="8255" b="5715"/>
                <wp:wrapNone/>
                <wp:docPr id="140" name="Rectangle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4345" cy="71691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 xml:space="preserve">В течение 2 рабочих дней </w:t>
                            </w:r>
                            <w:proofErr w:type="gramStart"/>
                            <w:r>
                              <w:rPr>
                                <w:sz w:val="16"/>
                                <w:szCs w:val="16"/>
                              </w:rPr>
                              <w:t>с даты завершения</w:t>
                            </w:r>
                            <w:proofErr w:type="gramEnd"/>
                            <w:r>
                              <w:rPr>
                                <w:sz w:val="16"/>
                                <w:szCs w:val="16"/>
                              </w:rPr>
                              <w:t xml:space="preserve"> проверки полноты и достоверности сведений, представленных лицензиатом, специалист отдела готовит проект приказа об отказе в переоформлении лицензии в случае наличия оснований, установленных пунктом 2.9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2" o:spid="_x0000_s1055" style="position:absolute;left:0;text-align:left;margin-left:272.75pt;margin-top:313.6pt;width:237.35pt;height:56.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">
                <v:textbox>
                  <w:txbxContent>
                    <w:p w:rsidR="00236021" w:rsidRDefault="00236021" w:rsidP="00236021">
                      <w:pPr>
                        <w:rPr>
                          <w:sz w:val="16"/>
                          <w:szCs w:val="16"/>
                        </w:rPr>
                      </w:pPr>
                      <w:r>
                        <w:rPr>
                          <w:sz w:val="16"/>
                          <w:szCs w:val="16"/>
                        </w:rPr>
                        <w:t xml:space="preserve">В течение 2 рабочих дней </w:t>
                      </w:r>
                      <w:proofErr w:type="gramStart"/>
                      <w:r>
                        <w:rPr>
                          <w:sz w:val="16"/>
                          <w:szCs w:val="16"/>
                        </w:rPr>
                        <w:t>с даты завершения</w:t>
                      </w:r>
                      <w:proofErr w:type="gramEnd"/>
                      <w:r>
                        <w:rPr>
                          <w:sz w:val="16"/>
                          <w:szCs w:val="16"/>
                        </w:rPr>
                        <w:t xml:space="preserve"> проверки полноты и достоверности сведений, представленных лицензиатом, специалист отдела готовит проект приказа об отказе в переоформлении лицензии в случае наличия оснований, установленных пунктом 2.9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1728" behindDoc="0" locked="0" layoutInCell="1" allowOverlap="1" wp14:anchorId="035FC9C1" wp14:editId="0CCB9B00">
                <wp:simplePos x="0" y="0"/>
                <wp:positionH relativeFrom="column">
                  <wp:posOffset>4926965</wp:posOffset>
                </wp:positionH>
                <wp:positionV relativeFrom="paragraph">
                  <wp:posOffset>3446780</wp:posOffset>
                </wp:positionV>
                <wp:extent cx="7620" cy="518795"/>
                <wp:effectExtent l="50165" t="8255" r="56515" b="15875"/>
                <wp:wrapNone/>
                <wp:docPr id="139" name="AutoShape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620" cy="518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 o:spid="_x0000_s1026" type="#_x0000_t32" style="position:absolute;margin-left:387.95pt;margin-top:271.4pt;width:.6pt;height:40.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2752" behindDoc="0" locked="0" layoutInCell="1" allowOverlap="1" wp14:anchorId="7A061714" wp14:editId="56B0506D">
                <wp:simplePos x="0" y="0"/>
                <wp:positionH relativeFrom="column">
                  <wp:posOffset>2332990</wp:posOffset>
                </wp:positionH>
                <wp:positionV relativeFrom="paragraph">
                  <wp:posOffset>3446780</wp:posOffset>
                </wp:positionV>
                <wp:extent cx="909320" cy="518795"/>
                <wp:effectExtent l="37465" t="8255" r="5715" b="53975"/>
                <wp:wrapNone/>
                <wp:docPr id="138" name="AutoShape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09320" cy="518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4" o:spid="_x0000_s1026" type="#_x0000_t32" style="position:absolute;margin-left:183.7pt;margin-top:271.4pt;width:71.6pt;height:40.85pt;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3776" behindDoc="0" locked="0" layoutInCell="1" allowOverlap="1" wp14:anchorId="450A50AC" wp14:editId="37C59F9D">
                <wp:simplePos x="0" y="0"/>
                <wp:positionH relativeFrom="column">
                  <wp:posOffset>-17780</wp:posOffset>
                </wp:positionH>
                <wp:positionV relativeFrom="paragraph">
                  <wp:posOffset>5121275</wp:posOffset>
                </wp:positionV>
                <wp:extent cx="2350770" cy="351155"/>
                <wp:effectExtent l="10795" t="6350" r="10160" b="13970"/>
                <wp:wrapNone/>
                <wp:docPr id="137"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0770" cy="35115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 xml:space="preserve">Приказ ГЖИ РТ о </w:t>
                            </w:r>
                            <w:proofErr w:type="gramStart"/>
                            <w:r>
                              <w:rPr>
                                <w:sz w:val="16"/>
                                <w:szCs w:val="16"/>
                              </w:rPr>
                              <w:t>переоформлении</w:t>
                            </w:r>
                            <w:proofErr w:type="gramEnd"/>
                            <w:r>
                              <w:rPr>
                                <w:sz w:val="16"/>
                                <w:szCs w:val="16"/>
                              </w:rPr>
                              <w:t xml:space="preserve"> лицензии и переоформленная лицензия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5" o:spid="_x0000_s1056" style="position:absolute;left:0;text-align:left;margin-left:-1.4pt;margin-top:403.25pt;width:185.1pt;height:27.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">
                <v:textbox>
                  <w:txbxContent>
                    <w:p w:rsidR="00236021" w:rsidRDefault="00236021" w:rsidP="00236021">
                      <w:pPr>
                        <w:rPr>
                          <w:sz w:val="16"/>
                          <w:szCs w:val="16"/>
                        </w:rPr>
                      </w:pPr>
                      <w:r>
                        <w:rPr>
                          <w:sz w:val="16"/>
                          <w:szCs w:val="16"/>
                        </w:rPr>
                        <w:t xml:space="preserve">Приказ ГЖИ РТ о </w:t>
                      </w:r>
                      <w:proofErr w:type="gramStart"/>
                      <w:r>
                        <w:rPr>
                          <w:sz w:val="16"/>
                          <w:szCs w:val="16"/>
                        </w:rPr>
                        <w:t>переоформлении</w:t>
                      </w:r>
                      <w:proofErr w:type="gramEnd"/>
                      <w:r>
                        <w:rPr>
                          <w:sz w:val="16"/>
                          <w:szCs w:val="16"/>
                        </w:rPr>
                        <w:t xml:space="preserve"> лицензии и переоформленная лицензия </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4800" behindDoc="0" locked="0" layoutInCell="1" allowOverlap="1" wp14:anchorId="33892EAA" wp14:editId="30D0076D">
                <wp:simplePos x="0" y="0"/>
                <wp:positionH relativeFrom="column">
                  <wp:posOffset>3463925</wp:posOffset>
                </wp:positionH>
                <wp:positionV relativeFrom="paragraph">
                  <wp:posOffset>5121275</wp:posOffset>
                </wp:positionV>
                <wp:extent cx="3014345" cy="351155"/>
                <wp:effectExtent l="6350" t="6350" r="8255" b="13970"/>
                <wp:wrapNone/>
                <wp:docPr id="136"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4345" cy="35115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Приказ ГЖИ РТ об отказе в переоформлении лицензии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6" o:spid="_x0000_s1057" style="position:absolute;left:0;text-align:left;margin-left:272.75pt;margin-top:403.25pt;width:237.35pt;height:27.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">
                <v:textbox>
                  <w:txbxContent>
                    <w:p w:rsidR="00236021" w:rsidRDefault="00236021" w:rsidP="00236021">
                      <w:pPr>
                        <w:rPr>
                          <w:sz w:val="16"/>
                          <w:szCs w:val="16"/>
                        </w:rPr>
                      </w:pPr>
                      <w:r>
                        <w:rPr>
                          <w:sz w:val="16"/>
                          <w:szCs w:val="16"/>
                        </w:rPr>
                        <w:t>Приказ ГЖИ РТ об отказе в переоформлении лицензии</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5824" behindDoc="0" locked="0" layoutInCell="1" allowOverlap="1" wp14:anchorId="37B9A801" wp14:editId="686F0C2C">
                <wp:simplePos x="0" y="0"/>
                <wp:positionH relativeFrom="column">
                  <wp:posOffset>1134110</wp:posOffset>
                </wp:positionH>
                <wp:positionV relativeFrom="paragraph">
                  <wp:posOffset>4976495</wp:posOffset>
                </wp:positionV>
                <wp:extent cx="6350" cy="139065"/>
                <wp:effectExtent l="48260" t="13970" r="59690" b="18415"/>
                <wp:wrapNone/>
                <wp:docPr id="135" name="AutoShape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139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7" o:spid="_x0000_s1026" type="#_x0000_t32" style="position:absolute;margin-left:89.3pt;margin-top:391.85pt;width:.5pt;height:10.9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6848" behindDoc="0" locked="0" layoutInCell="1" allowOverlap="1" wp14:anchorId="0732DDB6" wp14:editId="45704DE8">
                <wp:simplePos x="0" y="0"/>
                <wp:positionH relativeFrom="column">
                  <wp:posOffset>4934585</wp:posOffset>
                </wp:positionH>
                <wp:positionV relativeFrom="paragraph">
                  <wp:posOffset>4722495</wp:posOffset>
                </wp:positionV>
                <wp:extent cx="0" cy="387350"/>
                <wp:effectExtent l="57785" t="7620" r="56515" b="14605"/>
                <wp:wrapNone/>
                <wp:docPr id="134" name="AutoShap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7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 o:spid="_x0000_s1026" type="#_x0000_t32" style="position:absolute;margin-left:388.55pt;margin-top:371.85pt;width:0;height:3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">
                <v:stroke endarrow="block"/>
              </v:shape>
            </w:pict>
          </mc:Fallback>
        </mc:AlternateConten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u w:val="single"/>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10</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БЛОК-СХЕМА</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 xml:space="preserve">последовательности действий при предоставлении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государственной услуги (выдача дубликата лицензии)</w:t>
      </w:r>
    </w:p>
    <w:p w:rsidR="00236021" w:rsidRPr="00236021" w:rsidRDefault="00236021" w:rsidP="00236021">
      <w:pPr>
        <w:autoSpaceDE w:val="0"/>
        <w:autoSpaceDN w:val="0"/>
        <w:adjustRightInd w:val="0"/>
        <w:spacing w:after="0" w:line="240" w:lineRule="auto"/>
        <w:ind w:left="4876"/>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9136" behindDoc="0" locked="0" layoutInCell="1" allowOverlap="1" wp14:anchorId="78F8C676" wp14:editId="7AE2A263">
                <wp:simplePos x="0" y="0"/>
                <wp:positionH relativeFrom="column">
                  <wp:posOffset>-212090</wp:posOffset>
                </wp:positionH>
                <wp:positionV relativeFrom="paragraph">
                  <wp:posOffset>5265420</wp:posOffset>
                </wp:positionV>
                <wp:extent cx="6632575" cy="410210"/>
                <wp:effectExtent l="6985" t="7620" r="8890" b="10795"/>
                <wp:wrapNone/>
                <wp:docPr id="133"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2575" cy="41021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ind w:firstLine="708"/>
                              <w:jc w:val="both"/>
                              <w:rPr>
                                <w:color w:val="auto"/>
                                <w:sz w:val="16"/>
                                <w:szCs w:val="16"/>
                              </w:rPr>
                            </w:pPr>
                            <w:r>
                              <w:rPr>
                                <w:color w:val="auto"/>
                                <w:sz w:val="16"/>
                                <w:szCs w:val="16"/>
                              </w:rPr>
                              <w:t xml:space="preserve">Приказ ГЖИ РТ о </w:t>
                            </w:r>
                            <w:proofErr w:type="gramStart"/>
                            <w:r>
                              <w:rPr>
                                <w:color w:val="auto"/>
                                <w:sz w:val="16"/>
                                <w:szCs w:val="16"/>
                              </w:rPr>
                              <w:t>предоставлении</w:t>
                            </w:r>
                            <w:proofErr w:type="gramEnd"/>
                            <w:r>
                              <w:rPr>
                                <w:color w:val="auto"/>
                                <w:sz w:val="16"/>
                                <w:szCs w:val="16"/>
                              </w:rPr>
                              <w:t xml:space="preserve"> дубликата лицензии и дубликат лицензии </w:t>
                            </w:r>
                            <w:r>
                              <w:rPr>
                                <w:sz w:val="16"/>
                                <w:szCs w:val="16"/>
                              </w:rPr>
                              <w:t xml:space="preserve">на бланке лицензии с пометками "дубликат" и "оригинал лицензии признается недействующим" </w:t>
                            </w:r>
                            <w:r>
                              <w:rPr>
                                <w:color w:val="auto"/>
                                <w:sz w:val="16"/>
                                <w:szCs w:val="16"/>
                              </w:rPr>
                              <w:t>одновременно подписываются начальником ГЖИ РТ и регистрируются в реестре лицензий.</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0" o:spid="_x0000_s1058" style="position:absolute;left:0;text-align:left;margin-left:-16.7pt;margin-top:414.6pt;width:522.25pt;height:32.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">
                <v:textbox>
                  <w:txbxContent>
                    <w:p w:rsidR="00236021" w:rsidRDefault="00236021" w:rsidP="00236021">
                      <w:pPr>
                        <w:pStyle w:val="Default"/>
                        <w:spacing w:line="276" w:lineRule="auto"/>
                        <w:ind w:firstLine="708"/>
                        <w:jc w:val="both"/>
                        <w:rPr>
                          <w:color w:val="auto"/>
                          <w:sz w:val="16"/>
                          <w:szCs w:val="16"/>
                        </w:rPr>
                      </w:pPr>
                      <w:r>
                        <w:rPr>
                          <w:color w:val="auto"/>
                          <w:sz w:val="16"/>
                          <w:szCs w:val="16"/>
                        </w:rPr>
                        <w:t xml:space="preserve">Приказ ГЖИ РТ о </w:t>
                      </w:r>
                      <w:proofErr w:type="gramStart"/>
                      <w:r>
                        <w:rPr>
                          <w:color w:val="auto"/>
                          <w:sz w:val="16"/>
                          <w:szCs w:val="16"/>
                        </w:rPr>
                        <w:t>предоставлении</w:t>
                      </w:r>
                      <w:proofErr w:type="gramEnd"/>
                      <w:r>
                        <w:rPr>
                          <w:color w:val="auto"/>
                          <w:sz w:val="16"/>
                          <w:szCs w:val="16"/>
                        </w:rPr>
                        <w:t xml:space="preserve"> дубликата лицензии и дубликат лицензии </w:t>
                      </w:r>
                      <w:r>
                        <w:rPr>
                          <w:sz w:val="16"/>
                          <w:szCs w:val="16"/>
                        </w:rPr>
                        <w:t xml:space="preserve">на бланке лицензии с пометками "дубликат" и "оригинал лицензии признается недействующим" </w:t>
                      </w:r>
                      <w:r>
                        <w:rPr>
                          <w:color w:val="auto"/>
                          <w:sz w:val="16"/>
                          <w:szCs w:val="16"/>
                        </w:rPr>
                        <w:t>одновременно подписываются начальником ГЖИ РТ и регистрируются в реестре лицензий.</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0160" behindDoc="0" locked="0" layoutInCell="1" allowOverlap="1" wp14:anchorId="637CA42D" wp14:editId="3FB3480F">
                <wp:simplePos x="0" y="0"/>
                <wp:positionH relativeFrom="column">
                  <wp:posOffset>4893945</wp:posOffset>
                </wp:positionH>
                <wp:positionV relativeFrom="paragraph">
                  <wp:posOffset>4999355</wp:posOffset>
                </wp:positionV>
                <wp:extent cx="0" cy="254635"/>
                <wp:effectExtent l="55245" t="8255" r="59055" b="22860"/>
                <wp:wrapNone/>
                <wp:docPr id="132" name="AutoShap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4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1" o:spid="_x0000_s1026" type="#_x0000_t32" style="position:absolute;margin-left:385.35pt;margin-top:393.65pt;width:0;height:20.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7872" behindDoc="0" locked="0" layoutInCell="1" allowOverlap="1" wp14:anchorId="5BE04F00" wp14:editId="47438DE3">
                <wp:simplePos x="0" y="0"/>
                <wp:positionH relativeFrom="column">
                  <wp:posOffset>-60325</wp:posOffset>
                </wp:positionH>
                <wp:positionV relativeFrom="paragraph">
                  <wp:posOffset>110490</wp:posOffset>
                </wp:positionV>
                <wp:extent cx="2393315" cy="882650"/>
                <wp:effectExtent l="6350" t="5715" r="10160" b="6985"/>
                <wp:wrapNone/>
                <wp:docPr id="131" name="Rectangle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8826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9" o:spid="_x0000_s1059" style="position:absolute;left:0;text-align:left;margin-left:-4.75pt;margin-top:8.7pt;width:188.45pt;height:6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">
                <v:textbo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и документы  (сведения), предусмотренные пунктом 2.5  Административного регламента.</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8896" behindDoc="0" locked="0" layoutInCell="1" allowOverlap="1" wp14:anchorId="05A723F8" wp14:editId="781BA726">
                <wp:simplePos x="0" y="0"/>
                <wp:positionH relativeFrom="column">
                  <wp:posOffset>3669030</wp:posOffset>
                </wp:positionH>
                <wp:positionV relativeFrom="paragraph">
                  <wp:posOffset>10160</wp:posOffset>
                </wp:positionV>
                <wp:extent cx="2751455" cy="1301115"/>
                <wp:effectExtent l="11430" t="10160" r="8890" b="12700"/>
                <wp:wrapNone/>
                <wp:docPr id="130" name="Rectangle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1301115"/>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0" o:spid="_x0000_s1060" style="position:absolute;left:0;text-align:left;margin-left:288.9pt;margin-top:.8pt;width:216.65pt;height:102.4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">
                <v:textbo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29920" behindDoc="0" locked="0" layoutInCell="1" allowOverlap="1" wp14:anchorId="57E856A3" wp14:editId="0750928B">
                <wp:simplePos x="0" y="0"/>
                <wp:positionH relativeFrom="column">
                  <wp:posOffset>2332990</wp:posOffset>
                </wp:positionH>
                <wp:positionV relativeFrom="paragraph">
                  <wp:posOffset>487680</wp:posOffset>
                </wp:positionV>
                <wp:extent cx="1336040" cy="15875"/>
                <wp:effectExtent l="8890" t="40005" r="17145" b="58420"/>
                <wp:wrapNone/>
                <wp:docPr id="129" name="AutoShape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040" cy="1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 o:spid="_x0000_s1026" type="#_x0000_t32" style="position:absolute;margin-left:183.7pt;margin-top:38.4pt;width:105.2pt;height:1.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0944" behindDoc="0" locked="0" layoutInCell="1" allowOverlap="1" wp14:anchorId="3912A47B" wp14:editId="1B3CCF30">
                <wp:simplePos x="0" y="0"/>
                <wp:positionH relativeFrom="column">
                  <wp:posOffset>-60325</wp:posOffset>
                </wp:positionH>
                <wp:positionV relativeFrom="paragraph">
                  <wp:posOffset>2320925</wp:posOffset>
                </wp:positionV>
                <wp:extent cx="2393315" cy="1085850"/>
                <wp:effectExtent l="6350" t="6350" r="10160" b="12700"/>
                <wp:wrapNone/>
                <wp:docPr id="128" name="Rectangle 1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108585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2" o:spid="_x0000_s1061" style="position:absolute;left:0;text-align:left;margin-left:-4.75pt;margin-top:182.75pt;width:188.45pt;height:85.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">
                <v:textbox>
                  <w:txbxContent>
                    <w:p w:rsidR="00236021" w:rsidRDefault="00236021" w:rsidP="00236021">
                      <w:pPr>
                        <w:pStyle w:val="Default"/>
                        <w:spacing w:line="276" w:lineRule="auto"/>
                        <w:jc w:val="both"/>
                        <w:rPr>
                          <w:color w:val="auto"/>
                          <w:sz w:val="16"/>
                          <w:szCs w:val="16"/>
                        </w:rPr>
                      </w:pPr>
                      <w:r>
                        <w:rPr>
                          <w:color w:val="auto"/>
                          <w:sz w:val="16"/>
                          <w:szCs w:val="16"/>
                        </w:rPr>
                        <w:t xml:space="preserve">При получении заявления, оформленного с нарушением требований, указанных в пункте 2.5  Административного регламента заявителю вручается или направляется заказным почтовым отправлением с уведомлением о вручении уведомление о необходимости устранения в тридцатидневный срок выявленных нарушений.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1968" behindDoc="0" locked="0" layoutInCell="1" allowOverlap="1" wp14:anchorId="06E52960" wp14:editId="2070FF8D">
                <wp:simplePos x="0" y="0"/>
                <wp:positionH relativeFrom="column">
                  <wp:posOffset>2332990</wp:posOffset>
                </wp:positionH>
                <wp:positionV relativeFrom="paragraph">
                  <wp:posOffset>1351280</wp:posOffset>
                </wp:positionV>
                <wp:extent cx="1336040" cy="940435"/>
                <wp:effectExtent l="46990" t="8255" r="7620" b="51435"/>
                <wp:wrapNone/>
                <wp:docPr id="127" name="AutoShape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36040" cy="940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3" o:spid="_x0000_s1026" type="#_x0000_t32" style="position:absolute;margin-left:183.7pt;margin-top:106.4pt;width:105.2pt;height:74.05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2992" behindDoc="0" locked="0" layoutInCell="1" allowOverlap="1" wp14:anchorId="2A087620" wp14:editId="21A8826B">
                <wp:simplePos x="0" y="0"/>
                <wp:positionH relativeFrom="column">
                  <wp:posOffset>-60325</wp:posOffset>
                </wp:positionH>
                <wp:positionV relativeFrom="paragraph">
                  <wp:posOffset>1244600</wp:posOffset>
                </wp:positionV>
                <wp:extent cx="2393315" cy="794385"/>
                <wp:effectExtent l="6350" t="6350" r="10160" b="8890"/>
                <wp:wrapNone/>
                <wp:docPr id="126" name="Rectangle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794385"/>
                        </a:xfrm>
                        <a:prstGeom prst="rect">
                          <a:avLst/>
                        </a:prstGeom>
                        <a:solidFill>
                          <a:srgbClr val="FFFFFF"/>
                        </a:solidFill>
                        <a:ln w="9525">
                          <a:solidFill>
                            <a:srgbClr val="000000"/>
                          </a:solidFill>
                          <a:miter lim="800000"/>
                          <a:headEnd/>
                          <a:tailEnd/>
                        </a:ln>
                      </wps:spPr>
                      <wps:txb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4" o:spid="_x0000_s1062" style="position:absolute;left:0;text-align:left;margin-left:-4.75pt;margin-top:98pt;width:188.45pt;height:62.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">
                <v:textbox>
                  <w:txbxContent>
                    <w:p w:rsidR="00236021" w:rsidRDefault="00236021" w:rsidP="00236021">
                      <w:pPr>
                        <w:rPr>
                          <w:sz w:val="16"/>
                          <w:szCs w:val="16"/>
                        </w:rPr>
                      </w:pPr>
                      <w:r>
                        <w:rPr>
                          <w:sz w:val="16"/>
                          <w:szCs w:val="16"/>
                        </w:rPr>
                        <w:t>В случае непредставления в тридцатидневный срок заявления и в полном объеме документов (сведений), указанных в пункте 2.5  Административного регламента заявителю вручается уведомление о возврате заявления и прилагаемых к нему документов.</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4016" behindDoc="0" locked="0" layoutInCell="1" allowOverlap="1" wp14:anchorId="589FFFB6" wp14:editId="0D21D5D7">
                <wp:simplePos x="0" y="0"/>
                <wp:positionH relativeFrom="column">
                  <wp:posOffset>1134110</wp:posOffset>
                </wp:positionH>
                <wp:positionV relativeFrom="paragraph">
                  <wp:posOffset>2068195</wp:posOffset>
                </wp:positionV>
                <wp:extent cx="6350" cy="247015"/>
                <wp:effectExtent l="48260" t="20320" r="59690" b="8890"/>
                <wp:wrapNone/>
                <wp:docPr id="125" name="AutoShape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2470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5" o:spid="_x0000_s1026" type="#_x0000_t32" style="position:absolute;margin-left:89.3pt;margin-top:162.85pt;width:.5pt;height:19.45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5040" behindDoc="0" locked="0" layoutInCell="1" allowOverlap="1" wp14:anchorId="66156215" wp14:editId="5D60BCAF">
                <wp:simplePos x="0" y="0"/>
                <wp:positionH relativeFrom="column">
                  <wp:posOffset>1134110</wp:posOffset>
                </wp:positionH>
                <wp:positionV relativeFrom="paragraph">
                  <wp:posOffset>1021715</wp:posOffset>
                </wp:positionV>
                <wp:extent cx="0" cy="217170"/>
                <wp:effectExtent l="57785" t="21590" r="56515" b="8890"/>
                <wp:wrapNone/>
                <wp:docPr id="124" name="AutoShap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6" o:spid="_x0000_s1026" type="#_x0000_t32" style="position:absolute;margin-left:89.3pt;margin-top:80.45pt;width:0;height:17.1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6064" behindDoc="0" locked="0" layoutInCell="1" allowOverlap="1" wp14:anchorId="6333657B" wp14:editId="45C90CB4">
                <wp:simplePos x="0" y="0"/>
                <wp:positionH relativeFrom="column">
                  <wp:posOffset>3131185</wp:posOffset>
                </wp:positionH>
                <wp:positionV relativeFrom="paragraph">
                  <wp:posOffset>3082925</wp:posOffset>
                </wp:positionV>
                <wp:extent cx="3289300" cy="1859280"/>
                <wp:effectExtent l="6985" t="6350" r="8890" b="10795"/>
                <wp:wrapNone/>
                <wp:docPr id="123" name="Rectangle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89300" cy="1859280"/>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sz w:val="16"/>
                                <w:szCs w:val="16"/>
                              </w:rPr>
                            </w:pPr>
                            <w:r>
                              <w:rPr>
                                <w:color w:val="auto"/>
                                <w:sz w:val="16"/>
                                <w:szCs w:val="16"/>
                              </w:rPr>
                              <w:t xml:space="preserve">Специалист отдела в течение 3 рабочих дней со дня поступления в ГЖИ РТ надлежащим образом оформленного заявления о предоставлении дубликата лицензии </w:t>
                            </w:r>
                            <w:r>
                              <w:rPr>
                                <w:sz w:val="16"/>
                                <w:szCs w:val="16"/>
                              </w:rPr>
                              <w:t>осуществляет проверку достоверности представленных сведений с учетом сведений о лицензиате, имеющихся в лицензионном деле, с целью определения наличия оснований для предоставления дубликата лицензии; полноты и достоверности представленных в заявлении сведений и сопоставления их с данными (сведения об уплате государственной пошлины за предоставление дубликата лицензии), получаемыми ГЖИ РТ путем межведомственного информационного взаимодействия от Казначейства России.</w:t>
                            </w:r>
                            <w:r>
                              <w:rPr>
                                <w:color w:val="auto"/>
                                <w:sz w:val="16"/>
                                <w:szCs w:val="16"/>
                              </w:rPr>
                              <w:t xml:space="preserve"> По результатам проверки </w:t>
                            </w:r>
                            <w:r>
                              <w:rPr>
                                <w:sz w:val="16"/>
                                <w:szCs w:val="16"/>
                              </w:rPr>
                              <w:t>полноты и достоверности представленного заявления</w:t>
                            </w:r>
                            <w:r>
                              <w:rPr>
                                <w:color w:val="auto"/>
                                <w:sz w:val="16"/>
                                <w:szCs w:val="16"/>
                              </w:rPr>
                              <w:t xml:space="preserve"> и документов составляется акт.</w:t>
                            </w:r>
                            <w:r>
                              <w:rPr>
                                <w:sz w:val="16"/>
                                <w:szCs w:val="16"/>
                              </w:rPr>
                              <w:t xml:space="preserve"> </w:t>
                            </w:r>
                          </w:p>
                          <w:p w:rsidR="00236021" w:rsidRDefault="00236021" w:rsidP="00236021">
                            <w:pPr>
                              <w:pStyle w:val="Default"/>
                              <w:spacing w:line="276" w:lineRule="auto"/>
                              <w:jc w:val="both"/>
                              <w:rPr>
                                <w:color w:val="auto"/>
                                <w:sz w:val="16"/>
                                <w:szCs w:val="16"/>
                              </w:rPr>
                            </w:pPr>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7" o:spid="_x0000_s1063" style="position:absolute;left:0;text-align:left;margin-left:246.55pt;margin-top:242.75pt;width:259pt;height:146.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">
                <v:textbox>
                  <w:txbxContent>
                    <w:p w:rsidR="00236021" w:rsidRDefault="00236021" w:rsidP="00236021">
                      <w:pPr>
                        <w:pStyle w:val="Default"/>
                        <w:spacing w:line="276" w:lineRule="auto"/>
                        <w:jc w:val="both"/>
                        <w:rPr>
                          <w:sz w:val="16"/>
                          <w:szCs w:val="16"/>
                        </w:rPr>
                      </w:pPr>
                      <w:r>
                        <w:rPr>
                          <w:color w:val="auto"/>
                          <w:sz w:val="16"/>
                          <w:szCs w:val="16"/>
                        </w:rPr>
                        <w:t xml:space="preserve">Специалист отдела в течение 3 рабочих дней со дня поступления в ГЖИ РТ надлежащим образом оформленного заявления о предоставлении дубликата лицензии </w:t>
                      </w:r>
                      <w:r>
                        <w:rPr>
                          <w:sz w:val="16"/>
                          <w:szCs w:val="16"/>
                        </w:rPr>
                        <w:t>осуществляет проверку достоверности представленных сведений с учетом сведений о лицензиате, имеющихся в лицензионном деле, с целью определения наличия оснований для предоставления дубликата лицензии; полноты и достоверности представленных в заявлении сведений и сопоставления их с данными (сведения об уплате государственной пошлины за предоставление дубликата лицензии), получаемыми ГЖИ РТ путем межведомственного информационного взаимодействия от Казначейства России.</w:t>
                      </w:r>
                      <w:r>
                        <w:rPr>
                          <w:color w:val="auto"/>
                          <w:sz w:val="16"/>
                          <w:szCs w:val="16"/>
                        </w:rPr>
                        <w:t xml:space="preserve"> По результатам проверки </w:t>
                      </w:r>
                      <w:r>
                        <w:rPr>
                          <w:sz w:val="16"/>
                          <w:szCs w:val="16"/>
                        </w:rPr>
                        <w:t>полноты и достоверности представленного заявления</w:t>
                      </w:r>
                      <w:r>
                        <w:rPr>
                          <w:color w:val="auto"/>
                          <w:sz w:val="16"/>
                          <w:szCs w:val="16"/>
                        </w:rPr>
                        <w:t xml:space="preserve"> и документов составляется акт</w:t>
                      </w:r>
                      <w:proofErr w:type="gramStart"/>
                      <w:r>
                        <w:rPr>
                          <w:color w:val="auto"/>
                          <w:sz w:val="16"/>
                          <w:szCs w:val="16"/>
                        </w:rPr>
                        <w:t>.</w:t>
                      </w:r>
                      <w:r>
                        <w:rPr>
                          <w:sz w:val="16"/>
                          <w:szCs w:val="16"/>
                        </w:rPr>
                        <w:t xml:space="preserve"> </w:t>
                      </w:r>
                      <w:proofErr w:type="gramEnd"/>
                    </w:p>
                    <w:p w:rsidR="00236021" w:rsidRDefault="00236021" w:rsidP="00236021">
                      <w:pPr>
                        <w:pStyle w:val="Default"/>
                        <w:spacing w:line="276" w:lineRule="auto"/>
                        <w:jc w:val="both"/>
                        <w:rPr>
                          <w:color w:val="auto"/>
                          <w:sz w:val="16"/>
                          <w:szCs w:val="16"/>
                        </w:rPr>
                      </w:pPr>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7088" behindDoc="0" locked="0" layoutInCell="1" allowOverlap="1" wp14:anchorId="4CF93A3E" wp14:editId="103C4919">
                <wp:simplePos x="0" y="0"/>
                <wp:positionH relativeFrom="column">
                  <wp:posOffset>3669030</wp:posOffset>
                </wp:positionH>
                <wp:positionV relativeFrom="paragraph">
                  <wp:posOffset>1351280</wp:posOffset>
                </wp:positionV>
                <wp:extent cx="0" cy="1630045"/>
                <wp:effectExtent l="59055" t="8255" r="55245" b="19050"/>
                <wp:wrapNone/>
                <wp:docPr id="122" name="AutoShap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300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8" o:spid="_x0000_s1026" type="#_x0000_t32" style="position:absolute;margin-left:288.9pt;margin-top:106.4pt;width:0;height:128.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38112" behindDoc="0" locked="0" layoutInCell="1" allowOverlap="1" wp14:anchorId="73CCFF1F" wp14:editId="1A644D90">
                <wp:simplePos x="0" y="0"/>
                <wp:positionH relativeFrom="column">
                  <wp:posOffset>2332990</wp:posOffset>
                </wp:positionH>
                <wp:positionV relativeFrom="paragraph">
                  <wp:posOffset>2934335</wp:posOffset>
                </wp:positionV>
                <wp:extent cx="798195" cy="596900"/>
                <wp:effectExtent l="8890" t="10160" r="50165" b="50165"/>
                <wp:wrapNone/>
                <wp:docPr id="121" name="AutoShape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8195" cy="5969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9" o:spid="_x0000_s1026" type="#_x0000_t32" style="position:absolute;margin-left:183.7pt;margin-top:231.05pt;width:62.85pt;height:47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2448" behindDoc="0" locked="0" layoutInCell="1" allowOverlap="1" wp14:anchorId="15004630" wp14:editId="46914DBE">
                <wp:simplePos x="0" y="0"/>
                <wp:positionH relativeFrom="column">
                  <wp:posOffset>3983355</wp:posOffset>
                </wp:positionH>
                <wp:positionV relativeFrom="paragraph">
                  <wp:posOffset>1821180</wp:posOffset>
                </wp:positionV>
                <wp:extent cx="2480310" cy="782955"/>
                <wp:effectExtent l="11430" t="11430" r="13335" b="5715"/>
                <wp:wrapNone/>
                <wp:docPr id="120" name="Rectangle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80310" cy="782955"/>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ind w:firstLine="708"/>
                              <w:jc w:val="both"/>
                              <w:rPr>
                                <w:color w:val="auto"/>
                                <w:sz w:val="16"/>
                                <w:szCs w:val="16"/>
                              </w:rPr>
                            </w:pPr>
                            <w:r>
                              <w:rPr>
                                <w:color w:val="auto"/>
                                <w:sz w:val="16"/>
                                <w:szCs w:val="16"/>
                              </w:rPr>
                              <w:t xml:space="preserve">Отказ в предоставлении дубликата лицензии при обращении с заявлением лица, не являющегося заявителем, или не имеющего полномочий на совершение указанного действия;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3" o:spid="_x0000_s1064" style="position:absolute;left:0;text-align:left;margin-left:313.65pt;margin-top:143.4pt;width:195.3pt;height:6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">
                <v:textbox>
                  <w:txbxContent>
                    <w:p w:rsidR="00236021" w:rsidRDefault="00236021" w:rsidP="00236021">
                      <w:pPr>
                        <w:pStyle w:val="Default"/>
                        <w:ind w:firstLine="708"/>
                        <w:jc w:val="both"/>
                        <w:rPr>
                          <w:color w:val="auto"/>
                          <w:sz w:val="16"/>
                          <w:szCs w:val="16"/>
                        </w:rPr>
                      </w:pPr>
                      <w:r>
                        <w:rPr>
                          <w:color w:val="auto"/>
                          <w:sz w:val="16"/>
                          <w:szCs w:val="16"/>
                        </w:rPr>
                        <w:t xml:space="preserve">Отказ в предоставлении дубликата лицензии при обращении с заявлением лица, не являющегося заявителем, или не имеющего полномочий на совершение указанного действия;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3472" behindDoc="0" locked="0" layoutInCell="1" allowOverlap="1" wp14:anchorId="4F60559A" wp14:editId="3DC0DE25">
                <wp:simplePos x="0" y="0"/>
                <wp:positionH relativeFrom="column">
                  <wp:posOffset>5124450</wp:posOffset>
                </wp:positionH>
                <wp:positionV relativeFrom="paragraph">
                  <wp:posOffset>1351280</wp:posOffset>
                </wp:positionV>
                <wp:extent cx="0" cy="452120"/>
                <wp:effectExtent l="57150" t="8255" r="57150" b="15875"/>
                <wp:wrapNone/>
                <wp:docPr id="119" name="AutoShap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21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4" o:spid="_x0000_s1026" type="#_x0000_t32" style="position:absolute;margin-left:403.5pt;margin-top:106.4pt;width:0;height:3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">
                <v:stroke endarrow="block"/>
              </v:shape>
            </w:pict>
          </mc:Fallback>
        </mc:AlternateConten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u w:val="single"/>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11</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БЛОК-СХЕМА</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 xml:space="preserve">последовательности действий при предоставлении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государственной услуги (предоставление сведений о конкретной лицензии в виде выписки из реестра лицензий, копии акта о принято решении либо справки об отсутствии запрашиваемых сведений)</w:t>
      </w:r>
    </w:p>
    <w:p w:rsidR="00236021" w:rsidRPr="00236021" w:rsidRDefault="00236021" w:rsidP="00236021">
      <w:pPr>
        <w:autoSpaceDE w:val="0"/>
        <w:autoSpaceDN w:val="0"/>
        <w:adjustRightInd w:val="0"/>
        <w:spacing w:after="0" w:line="240" w:lineRule="auto"/>
        <w:ind w:left="4876"/>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1184" behindDoc="0" locked="0" layoutInCell="1" allowOverlap="1" wp14:anchorId="2474DE56" wp14:editId="3282488F">
                <wp:simplePos x="0" y="0"/>
                <wp:positionH relativeFrom="column">
                  <wp:posOffset>-60325</wp:posOffset>
                </wp:positionH>
                <wp:positionV relativeFrom="paragraph">
                  <wp:posOffset>110490</wp:posOffset>
                </wp:positionV>
                <wp:extent cx="2393315" cy="1017270"/>
                <wp:effectExtent l="6350" t="5715" r="10160" b="5715"/>
                <wp:wrapNone/>
                <wp:docPr id="118" name="Rectangle 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101727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о предоставлении сведений о конкретной лицензии в виде выписки из реестра лицензий, копии акта о принято решении либо справки об отсутствии запрашиваемых сведений</w:t>
                            </w:r>
                            <w:proofErr w:type="gramStart"/>
                            <w:r>
                              <w:rPr>
                                <w:sz w:val="16"/>
                                <w:szCs w:val="16"/>
                              </w:rPr>
                              <w:t>..</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2" o:spid="_x0000_s1065" style="position:absolute;left:0;text-align:left;margin-left:-4.75pt;margin-top:8.7pt;width:188.45pt;height:80.1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">
                <v:textbox>
                  <w:txbxContent>
                    <w:p w:rsidR="00236021" w:rsidRDefault="00236021" w:rsidP="00236021">
                      <w:pPr>
                        <w:jc w:val="both"/>
                        <w:rPr>
                          <w:sz w:val="16"/>
                          <w:szCs w:val="16"/>
                        </w:rPr>
                      </w:pPr>
                      <w:r>
                        <w:rPr>
                          <w:sz w:val="16"/>
                          <w:szCs w:val="16"/>
                        </w:rPr>
                        <w:t>Заявитель представляет в ГЖИ РТ непосредственно или направляет заказным почтовым отправлением с уведомлением о вручении заявление о предоставлении сведений о конкретной лицензии в виде выписки из реестра лицензий, копии акта о принято решении либо справки об отсутствии запрашиваемых сведений</w:t>
                      </w:r>
                      <w:proofErr w:type="gramStart"/>
                      <w:r>
                        <w:rPr>
                          <w:sz w:val="16"/>
                          <w:szCs w:val="16"/>
                        </w:rPr>
                        <w:t>..</w:t>
                      </w:r>
                      <w:proofErr w:type="gramEnd"/>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2208" behindDoc="0" locked="0" layoutInCell="1" allowOverlap="1" wp14:anchorId="4B265C15" wp14:editId="19A76C12">
                <wp:simplePos x="0" y="0"/>
                <wp:positionH relativeFrom="column">
                  <wp:posOffset>3669030</wp:posOffset>
                </wp:positionH>
                <wp:positionV relativeFrom="paragraph">
                  <wp:posOffset>10160</wp:posOffset>
                </wp:positionV>
                <wp:extent cx="2751455" cy="1301115"/>
                <wp:effectExtent l="11430" t="10160" r="8890" b="12700"/>
                <wp:wrapNone/>
                <wp:docPr id="117" name="Rectangle 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1301115"/>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3" o:spid="_x0000_s1066" style="position:absolute;left:0;text-align:left;margin-left:288.9pt;margin-top:.8pt;width:216.65pt;height:102.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">
                <v:textbo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3232" behindDoc="0" locked="0" layoutInCell="1" allowOverlap="1" wp14:anchorId="46E9AB3B" wp14:editId="0D5AD539">
                <wp:simplePos x="0" y="0"/>
                <wp:positionH relativeFrom="column">
                  <wp:posOffset>2332990</wp:posOffset>
                </wp:positionH>
                <wp:positionV relativeFrom="paragraph">
                  <wp:posOffset>487680</wp:posOffset>
                </wp:positionV>
                <wp:extent cx="1336040" cy="15875"/>
                <wp:effectExtent l="8890" t="40005" r="17145" b="58420"/>
                <wp:wrapNone/>
                <wp:docPr id="116" name="AutoShap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040" cy="1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4" o:spid="_x0000_s1026" type="#_x0000_t32" style="position:absolute;margin-left:183.7pt;margin-top:38.4pt;width:105.2pt;height:1.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bh2OgIAAGU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4256" behindDoc="0" locked="0" layoutInCell="1" allowOverlap="1" wp14:anchorId="70B29690" wp14:editId="0E470E9F">
                <wp:simplePos x="0" y="0"/>
                <wp:positionH relativeFrom="column">
                  <wp:posOffset>-60325</wp:posOffset>
                </wp:positionH>
                <wp:positionV relativeFrom="paragraph">
                  <wp:posOffset>1844040</wp:posOffset>
                </wp:positionV>
                <wp:extent cx="2837180" cy="972820"/>
                <wp:effectExtent l="6350" t="5715" r="13970" b="12065"/>
                <wp:wrapNone/>
                <wp:docPr id="115" name="Rectangle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7180" cy="972820"/>
                        </a:xfrm>
                        <a:prstGeom prst="rect">
                          <a:avLst/>
                        </a:prstGeom>
                        <a:solidFill>
                          <a:srgbClr val="FFFFFF"/>
                        </a:solidFill>
                        <a:ln w="9525">
                          <a:solidFill>
                            <a:srgbClr val="000000"/>
                          </a:solidFill>
                          <a:miter lim="800000"/>
                          <a:headEnd/>
                          <a:tailEnd/>
                        </a:ln>
                      </wps:spPr>
                      <wps:txbx>
                        <w:txbxContent>
                          <w:p w:rsidR="00236021" w:rsidRDefault="00236021" w:rsidP="00236021">
                            <w:pPr>
                              <w:autoSpaceDE w:val="0"/>
                              <w:autoSpaceDN w:val="0"/>
                              <w:adjustRightInd w:val="0"/>
                              <w:jc w:val="both"/>
                              <w:rPr>
                                <w:sz w:val="16"/>
                                <w:szCs w:val="16"/>
                              </w:rPr>
                            </w:pPr>
                            <w:r>
                              <w:rPr>
                                <w:sz w:val="16"/>
                                <w:szCs w:val="16"/>
                              </w:rPr>
                              <w:t xml:space="preserve">Запрашиваемая информация вручается заявителю или направляется в адрес заявителя заказным почтовым отправлением с уведомлением о </w:t>
                            </w:r>
                            <w:proofErr w:type="gramStart"/>
                            <w:r>
                              <w:rPr>
                                <w:sz w:val="16"/>
                                <w:szCs w:val="16"/>
                              </w:rPr>
                              <w:t>вручении</w:t>
                            </w:r>
                            <w:proofErr w:type="gramEnd"/>
                            <w:r>
                              <w:rPr>
                                <w:sz w:val="16"/>
                                <w:szCs w:val="16"/>
                              </w:rPr>
                              <w:t xml:space="preserve"> либо с использованием информационно-телекоммуникационных сетей в срок, не превышающий 5 рабочих дней со дня поступления соответствующего заявления</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5" o:spid="_x0000_s1067" style="position:absolute;left:0;text-align:left;margin-left:-4.75pt;margin-top:145.2pt;width:223.4pt;height:76.6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">
                <v:textbox>
                  <w:txbxContent>
                    <w:p w:rsidR="00236021" w:rsidRDefault="00236021" w:rsidP="00236021">
                      <w:pPr>
                        <w:autoSpaceDE w:val="0"/>
                        <w:autoSpaceDN w:val="0"/>
                        <w:adjustRightInd w:val="0"/>
                        <w:jc w:val="both"/>
                        <w:rPr>
                          <w:sz w:val="16"/>
                          <w:szCs w:val="16"/>
                        </w:rPr>
                      </w:pPr>
                      <w:r>
                        <w:rPr>
                          <w:sz w:val="16"/>
                          <w:szCs w:val="16"/>
                        </w:rPr>
                        <w:t xml:space="preserve">Запрашиваемая информация вручается заявителю или направляется в адрес заявителя заказным почтовым отправлением с уведомлением о </w:t>
                      </w:r>
                      <w:proofErr w:type="gramStart"/>
                      <w:r>
                        <w:rPr>
                          <w:sz w:val="16"/>
                          <w:szCs w:val="16"/>
                        </w:rPr>
                        <w:t>вручении</w:t>
                      </w:r>
                      <w:proofErr w:type="gramEnd"/>
                      <w:r>
                        <w:rPr>
                          <w:sz w:val="16"/>
                          <w:szCs w:val="16"/>
                        </w:rPr>
                        <w:t xml:space="preserve"> либо с использованием информационно-телекоммуникационных сетей в срок, не превышающий 5 рабочих дней со дня поступления соответствующего заявления</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5280" behindDoc="0" locked="0" layoutInCell="1" allowOverlap="1" wp14:anchorId="5708AA6C" wp14:editId="027EE813">
                <wp:simplePos x="0" y="0"/>
                <wp:positionH relativeFrom="column">
                  <wp:posOffset>1818640</wp:posOffset>
                </wp:positionH>
                <wp:positionV relativeFrom="paragraph">
                  <wp:posOffset>1351915</wp:posOffset>
                </wp:positionV>
                <wp:extent cx="1850390" cy="474980"/>
                <wp:effectExtent l="27940" t="8890" r="7620" b="59055"/>
                <wp:wrapNone/>
                <wp:docPr id="114" name="AutoShap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50390" cy="474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6" o:spid="_x0000_s1026" type="#_x0000_t32" style="position:absolute;margin-left:143.2pt;margin-top:106.45pt;width:145.7pt;height:37.4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4496" behindDoc="0" locked="0" layoutInCell="1" allowOverlap="1" wp14:anchorId="5999D786" wp14:editId="7DEE197A">
                <wp:simplePos x="0" y="0"/>
                <wp:positionH relativeFrom="column">
                  <wp:posOffset>3669030</wp:posOffset>
                </wp:positionH>
                <wp:positionV relativeFrom="paragraph">
                  <wp:posOffset>1844040</wp:posOffset>
                </wp:positionV>
                <wp:extent cx="2751455" cy="972820"/>
                <wp:effectExtent l="11430" t="5715" r="8890" b="12065"/>
                <wp:wrapNone/>
                <wp:docPr id="113" name="Rectangle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97282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В предоставлении информации из единого реестра лицензий отказывается в случае, если в интересах сохранения государственной или служебной тайны свободный доступ к таким сведениям в соответствии с законодательством Российской Федерации ограничен.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5" o:spid="_x0000_s1068" style="position:absolute;left:0;text-align:left;margin-left:288.9pt;margin-top:145.2pt;width:216.65pt;height:76.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">
                <v:textbox>
                  <w:txbxContent>
                    <w:p w:rsidR="00236021" w:rsidRDefault="00236021" w:rsidP="00236021">
                      <w:pPr>
                        <w:jc w:val="both"/>
                        <w:rPr>
                          <w:sz w:val="16"/>
                          <w:szCs w:val="16"/>
                        </w:rPr>
                      </w:pPr>
                      <w:r>
                        <w:rPr>
                          <w:sz w:val="16"/>
                          <w:szCs w:val="16"/>
                        </w:rPr>
                        <w:t>В предоставлении информации из единого реестра лицензий отказывается в случае, если в интересах сохранения государственной или служебной тайны свободный доступ к таким сведениям в соответствии с законодательством Российской Федерации ограничен.</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5520" behindDoc="0" locked="0" layoutInCell="1" allowOverlap="1" wp14:anchorId="32546072" wp14:editId="6A04CA75">
                <wp:simplePos x="0" y="0"/>
                <wp:positionH relativeFrom="column">
                  <wp:posOffset>5015230</wp:posOffset>
                </wp:positionH>
                <wp:positionV relativeFrom="paragraph">
                  <wp:posOffset>1351915</wp:posOffset>
                </wp:positionV>
                <wp:extent cx="6985" cy="474980"/>
                <wp:effectExtent l="52705" t="8890" r="54610" b="20955"/>
                <wp:wrapNone/>
                <wp:docPr id="112" name="AutoShap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985" cy="474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6" o:spid="_x0000_s1026" type="#_x0000_t32" style="position:absolute;margin-left:394.9pt;margin-top:106.45pt;width:.55pt;height:37.4pt;flip:x;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">
                <v:stroke endarrow="block"/>
              </v:shape>
            </w:pict>
          </mc:Fallback>
        </mc:AlternateConten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lastRenderedPageBreak/>
        <w:t>Приложение № 12</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color w:val="000000"/>
          <w:sz w:val="24"/>
          <w:szCs w:val="24"/>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БЛОК-СХЕМА</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 xml:space="preserve">последовательности действий при предоставлении </w:t>
      </w:r>
    </w:p>
    <w:p w:rsidR="00236021" w:rsidRPr="00236021" w:rsidRDefault="00236021" w:rsidP="00236021">
      <w:pPr>
        <w:autoSpaceDE w:val="0"/>
        <w:autoSpaceDN w:val="0"/>
        <w:adjustRightInd w:val="0"/>
        <w:spacing w:after="0" w:line="240" w:lineRule="auto"/>
        <w:jc w:val="center"/>
        <w:rPr>
          <w:rFonts w:ascii="Times New Roman" w:eastAsia="Calibri" w:hAnsi="Times New Roman" w:cs="Times New Roman"/>
          <w:b/>
          <w:color w:val="000000"/>
          <w:sz w:val="28"/>
          <w:szCs w:val="28"/>
        </w:rPr>
      </w:pPr>
      <w:r w:rsidRPr="00236021">
        <w:rPr>
          <w:rFonts w:ascii="Times New Roman" w:eastAsia="Calibri" w:hAnsi="Times New Roman" w:cs="Times New Roman"/>
          <w:b/>
          <w:color w:val="000000"/>
          <w:sz w:val="28"/>
          <w:szCs w:val="28"/>
        </w:rPr>
        <w:t>государственной услуги (прекращение действия лицензии)</w:t>
      </w:r>
    </w:p>
    <w:p w:rsidR="00236021" w:rsidRPr="00236021" w:rsidRDefault="00236021" w:rsidP="00236021">
      <w:pPr>
        <w:autoSpaceDE w:val="0"/>
        <w:autoSpaceDN w:val="0"/>
        <w:adjustRightInd w:val="0"/>
        <w:spacing w:after="0" w:line="240" w:lineRule="auto"/>
        <w:ind w:left="4876"/>
        <w:jc w:val="center"/>
        <w:rPr>
          <w:rFonts w:ascii="Times New Roman" w:eastAsia="Calibri" w:hAnsi="Times New Roman" w:cs="Times New Roman"/>
          <w:color w:val="000000"/>
          <w:sz w:val="24"/>
          <w:szCs w:val="24"/>
        </w:rPr>
      </w:pP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6304" behindDoc="0" locked="0" layoutInCell="1" allowOverlap="1" wp14:anchorId="1C2955E1" wp14:editId="78D06A42">
                <wp:simplePos x="0" y="0"/>
                <wp:positionH relativeFrom="column">
                  <wp:posOffset>-60325</wp:posOffset>
                </wp:positionH>
                <wp:positionV relativeFrom="paragraph">
                  <wp:posOffset>110490</wp:posOffset>
                </wp:positionV>
                <wp:extent cx="2393315" cy="882650"/>
                <wp:effectExtent l="6350" t="5715" r="10160" b="6985"/>
                <wp:wrapNone/>
                <wp:docPr id="111" name="Rectangle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93315" cy="882650"/>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Заявитель непосредственно представляет в ГЖИ РТ заявление о прекращении действия лицензии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7" o:spid="_x0000_s1069" style="position:absolute;left:0;text-align:left;margin-left:-4.75pt;margin-top:8.7pt;width:188.45pt;height:6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">
                <v:textbox>
                  <w:txbxContent>
                    <w:p w:rsidR="00236021" w:rsidRDefault="00236021" w:rsidP="00236021">
                      <w:pPr>
                        <w:jc w:val="both"/>
                        <w:rPr>
                          <w:sz w:val="16"/>
                          <w:szCs w:val="16"/>
                        </w:rPr>
                      </w:pPr>
                      <w:r>
                        <w:rPr>
                          <w:sz w:val="16"/>
                          <w:szCs w:val="16"/>
                        </w:rPr>
                        <w:t xml:space="preserve">Заявитель непосредственно представляет в ГЖИ РТ заявление о прекращении действия лицензии </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7328" behindDoc="0" locked="0" layoutInCell="1" allowOverlap="1" wp14:anchorId="6E8957CA" wp14:editId="25F9DD4A">
                <wp:simplePos x="0" y="0"/>
                <wp:positionH relativeFrom="column">
                  <wp:posOffset>3669030</wp:posOffset>
                </wp:positionH>
                <wp:positionV relativeFrom="paragraph">
                  <wp:posOffset>10160</wp:posOffset>
                </wp:positionV>
                <wp:extent cx="2751455" cy="1301115"/>
                <wp:effectExtent l="11430" t="10160" r="8890" b="12700"/>
                <wp:wrapNone/>
                <wp:docPr id="110" name="Rectangle 1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51455" cy="1301115"/>
                        </a:xfrm>
                        <a:prstGeom prst="rect">
                          <a:avLst/>
                        </a:prstGeom>
                        <a:solidFill>
                          <a:srgbClr val="FFFFFF"/>
                        </a:solidFill>
                        <a:ln w="9525">
                          <a:solidFill>
                            <a:srgbClr val="000000"/>
                          </a:solidFill>
                          <a:miter lim="800000"/>
                          <a:headEnd/>
                          <a:tailEnd/>
                        </a:ln>
                      </wps:spPr>
                      <wps:txb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8" o:spid="_x0000_s1070" style="position:absolute;left:0;text-align:left;margin-left:288.9pt;margin-top:.8pt;width:216.65pt;height:102.4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">
                <v:textbox>
                  <w:txbxContent>
                    <w:p w:rsidR="00236021" w:rsidRDefault="00236021" w:rsidP="00236021">
                      <w:pPr>
                        <w:jc w:val="both"/>
                        <w:rPr>
                          <w:sz w:val="16"/>
                          <w:szCs w:val="16"/>
                        </w:rPr>
                      </w:pPr>
                      <w:r>
                        <w:rPr>
                          <w:sz w:val="16"/>
                          <w:szCs w:val="16"/>
                        </w:rPr>
                        <w:t xml:space="preserve">Прием заявления и других документов по описи; регистрация заявления в единой </w:t>
                      </w:r>
                      <w:proofErr w:type="spellStart"/>
                      <w:r>
                        <w:rPr>
                          <w:sz w:val="16"/>
                          <w:szCs w:val="16"/>
                        </w:rPr>
                        <w:t>междведомственной</w:t>
                      </w:r>
                      <w:proofErr w:type="spellEnd"/>
                      <w:r>
                        <w:rPr>
                          <w:sz w:val="16"/>
                          <w:szCs w:val="16"/>
                        </w:rPr>
                        <w:t xml:space="preserve"> системе электронного документооборота органов государственной власти Республики Татарстан; вручение копии описи с отметкой о дате приема указанных заявлений и документов заявителю или направление ему заказным почтовым отправлением с уведомлением о вручении (1 рабочий день).</w:t>
                      </w: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8352" behindDoc="0" locked="0" layoutInCell="1" allowOverlap="1" wp14:anchorId="7DAB31ED" wp14:editId="2BA74D55">
                <wp:simplePos x="0" y="0"/>
                <wp:positionH relativeFrom="column">
                  <wp:posOffset>2332990</wp:posOffset>
                </wp:positionH>
                <wp:positionV relativeFrom="paragraph">
                  <wp:posOffset>487680</wp:posOffset>
                </wp:positionV>
                <wp:extent cx="1336040" cy="15875"/>
                <wp:effectExtent l="8890" t="40005" r="17145" b="58420"/>
                <wp:wrapNone/>
                <wp:docPr id="109" name="AutoShap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36040" cy="15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9" o:spid="_x0000_s1026" type="#_x0000_t32" style="position:absolute;margin-left:183.7pt;margin-top:38.4pt;width:105.2pt;height:1.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49376" behindDoc="0" locked="0" layoutInCell="1" allowOverlap="1" wp14:anchorId="4C4E6FA6" wp14:editId="781E0EDD">
                <wp:simplePos x="0" y="0"/>
                <wp:positionH relativeFrom="column">
                  <wp:posOffset>-60325</wp:posOffset>
                </wp:positionH>
                <wp:positionV relativeFrom="paragraph">
                  <wp:posOffset>1676400</wp:posOffset>
                </wp:positionV>
                <wp:extent cx="6480810" cy="797560"/>
                <wp:effectExtent l="6350" t="9525" r="8890" b="12065"/>
                <wp:wrapNone/>
                <wp:docPr id="108" name="Rectangle 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810" cy="797560"/>
                        </a:xfrm>
                        <a:prstGeom prst="rect">
                          <a:avLst/>
                        </a:prstGeom>
                        <a:solidFill>
                          <a:srgbClr val="FFFFFF"/>
                        </a:solidFill>
                        <a:ln w="9525">
                          <a:solidFill>
                            <a:srgbClr val="000000"/>
                          </a:solidFill>
                          <a:miter lim="800000"/>
                          <a:headEnd/>
                          <a:tailEnd/>
                        </a:ln>
                      </wps:spPr>
                      <wps:txbx>
                        <w:txbxContent>
                          <w:p w:rsidR="00236021" w:rsidRDefault="00236021" w:rsidP="00236021">
                            <w:pPr>
                              <w:autoSpaceDE w:val="0"/>
                              <w:autoSpaceDN w:val="0"/>
                              <w:adjustRightInd w:val="0"/>
                              <w:jc w:val="both"/>
                              <w:rPr>
                                <w:sz w:val="16"/>
                                <w:szCs w:val="16"/>
                              </w:rPr>
                            </w:pPr>
                            <w:r>
                              <w:rPr>
                                <w:sz w:val="16"/>
                                <w:szCs w:val="16"/>
                              </w:rPr>
                              <w:t xml:space="preserve">Специалист отдела в течение 3 рабочих дней со дня поступления в ГЖИ РТ надлежащим образом оформленного заявления о прекращении предпринимательской деятельности по управлению многоквартирными домами осуществляет проверку достоверности представленных сведений с учетом сведений о лицензиате, имеющихся в лицензионном деле; оформляет проект приказа о </w:t>
                            </w:r>
                            <w:proofErr w:type="gramStart"/>
                            <w:r>
                              <w:rPr>
                                <w:sz w:val="16"/>
                                <w:szCs w:val="16"/>
                              </w:rPr>
                              <w:t>прекращении</w:t>
                            </w:r>
                            <w:proofErr w:type="gramEnd"/>
                            <w:r>
                              <w:rPr>
                                <w:sz w:val="16"/>
                                <w:szCs w:val="16"/>
                              </w:rPr>
                              <w:t xml:space="preserve"> действия лицензии на осуществление предпринимательской деятельности по управлению многоквартирными домами, вносит в реестр лицензий сведения о прекращении действия лицензии.</w:t>
                            </w:r>
                          </w:p>
                          <w:p w:rsidR="00236021" w:rsidRDefault="00236021" w:rsidP="00236021">
                            <w:pPr>
                              <w:pStyle w:val="Default"/>
                              <w:spacing w:line="276" w:lineRule="auto"/>
                              <w:jc w:val="both"/>
                              <w:rPr>
                                <w:color w:val="auto"/>
                                <w:sz w:val="16"/>
                                <w:szCs w:val="16"/>
                              </w:rPr>
                            </w:pPr>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0" o:spid="_x0000_s1071" style="position:absolute;left:0;text-align:left;margin-left:-4.75pt;margin-top:132pt;width:510.3pt;height:62.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">
                <v:textbox>
                  <w:txbxContent>
                    <w:p w:rsidR="00236021" w:rsidRDefault="00236021" w:rsidP="00236021">
                      <w:pPr>
                        <w:autoSpaceDE w:val="0"/>
                        <w:autoSpaceDN w:val="0"/>
                        <w:adjustRightInd w:val="0"/>
                        <w:jc w:val="both"/>
                        <w:rPr>
                          <w:sz w:val="16"/>
                          <w:szCs w:val="16"/>
                        </w:rPr>
                      </w:pPr>
                      <w:r>
                        <w:rPr>
                          <w:sz w:val="16"/>
                          <w:szCs w:val="16"/>
                        </w:rPr>
                        <w:t xml:space="preserve">Специалист отдела в течение 3 рабочих дней со дня поступления в ГЖИ РТ надлежащим образом оформленного заявления о прекращении предпринимательской деятельности по управлению многоквартирными домами осуществляет проверку достоверности представленных сведений с учетом сведений о лицензиате, имеющихся в лицензионном деле; оформляет проект приказа о </w:t>
                      </w:r>
                      <w:proofErr w:type="gramStart"/>
                      <w:r>
                        <w:rPr>
                          <w:sz w:val="16"/>
                          <w:szCs w:val="16"/>
                        </w:rPr>
                        <w:t>прекращении</w:t>
                      </w:r>
                      <w:proofErr w:type="gramEnd"/>
                      <w:r>
                        <w:rPr>
                          <w:sz w:val="16"/>
                          <w:szCs w:val="16"/>
                        </w:rPr>
                        <w:t xml:space="preserve"> действия лицензии на осуществление предпринимательской деятельности по управлению многоквартирными домами, вносит в реестр лицензий сведения о прекращении действия лицензии.</w:t>
                      </w:r>
                    </w:p>
                    <w:p w:rsidR="00236021" w:rsidRDefault="00236021" w:rsidP="00236021">
                      <w:pPr>
                        <w:pStyle w:val="Default"/>
                        <w:spacing w:line="276" w:lineRule="auto"/>
                        <w:jc w:val="both"/>
                        <w:rPr>
                          <w:color w:val="auto"/>
                          <w:sz w:val="16"/>
                          <w:szCs w:val="16"/>
                        </w:rPr>
                      </w:pPr>
                    </w:p>
                    <w:p w:rsidR="00236021" w:rsidRDefault="00236021" w:rsidP="00236021">
                      <w:pPr>
                        <w:pStyle w:val="Default"/>
                        <w:spacing w:line="276" w:lineRule="auto"/>
                        <w:jc w:val="both"/>
                        <w:rPr>
                          <w:color w:val="auto"/>
                          <w:sz w:val="16"/>
                          <w:szCs w:val="16"/>
                        </w:rPr>
                      </w:pPr>
                      <w:r>
                        <w:rPr>
                          <w:color w:val="auto"/>
                          <w:sz w:val="16"/>
                          <w:szCs w:val="16"/>
                        </w:rPr>
                        <w:t xml:space="preserve">. </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0400" behindDoc="0" locked="0" layoutInCell="1" allowOverlap="1" wp14:anchorId="342D3324" wp14:editId="450FB37C">
                <wp:simplePos x="0" y="0"/>
                <wp:positionH relativeFrom="column">
                  <wp:posOffset>3193415</wp:posOffset>
                </wp:positionH>
                <wp:positionV relativeFrom="paragraph">
                  <wp:posOffset>1351280</wp:posOffset>
                </wp:positionV>
                <wp:extent cx="1799590" cy="313055"/>
                <wp:effectExtent l="31115" t="8255" r="7620" b="59690"/>
                <wp:wrapNone/>
                <wp:docPr id="107" name="AutoShap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99590" cy="3130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1" o:spid="_x0000_s1026" type="#_x0000_t32" style="position:absolute;margin-left:251.45pt;margin-top:106.4pt;width:141.7pt;height:24.65p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">
                <v:stroke endarrow="block"/>
              </v:shape>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1424" behindDoc="0" locked="0" layoutInCell="1" allowOverlap="1" wp14:anchorId="066579DC" wp14:editId="7E00B047">
                <wp:simplePos x="0" y="0"/>
                <wp:positionH relativeFrom="column">
                  <wp:posOffset>-17780</wp:posOffset>
                </wp:positionH>
                <wp:positionV relativeFrom="paragraph">
                  <wp:posOffset>2786380</wp:posOffset>
                </wp:positionV>
                <wp:extent cx="6438265" cy="372745"/>
                <wp:effectExtent l="10795" t="5080" r="8890" b="12700"/>
                <wp:wrapNone/>
                <wp:docPr id="106" name="Rectangle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8265" cy="372745"/>
                        </a:xfrm>
                        <a:prstGeom prst="rect">
                          <a:avLst/>
                        </a:prstGeom>
                        <a:solidFill>
                          <a:srgbClr val="FFFFFF"/>
                        </a:solidFill>
                        <a:ln w="9525">
                          <a:solidFill>
                            <a:srgbClr val="000000"/>
                          </a:solidFill>
                          <a:miter lim="800000"/>
                          <a:headEnd/>
                          <a:tailEnd/>
                        </a:ln>
                      </wps:spPr>
                      <wps:txbx>
                        <w:txbxContent>
                          <w:p w:rsidR="00236021" w:rsidRDefault="00236021" w:rsidP="00236021">
                            <w:pPr>
                              <w:pStyle w:val="Default"/>
                              <w:spacing w:line="276" w:lineRule="auto"/>
                              <w:jc w:val="both"/>
                              <w:rPr>
                                <w:color w:val="auto"/>
                                <w:sz w:val="16"/>
                                <w:szCs w:val="16"/>
                              </w:rPr>
                            </w:pPr>
                            <w:r>
                              <w:rPr>
                                <w:color w:val="auto"/>
                                <w:sz w:val="16"/>
                                <w:szCs w:val="16"/>
                              </w:rPr>
                              <w:t xml:space="preserve">Вручение лицензиату или направление заказным почтовым отправлением с уведомлением о </w:t>
                            </w:r>
                            <w:proofErr w:type="gramStart"/>
                            <w:r>
                              <w:rPr>
                                <w:color w:val="auto"/>
                                <w:sz w:val="16"/>
                                <w:szCs w:val="16"/>
                              </w:rPr>
                              <w:t>вручении</w:t>
                            </w:r>
                            <w:proofErr w:type="gramEnd"/>
                            <w:r>
                              <w:rPr>
                                <w:color w:val="auto"/>
                                <w:sz w:val="16"/>
                                <w:szCs w:val="16"/>
                              </w:rPr>
                              <w:t xml:space="preserve"> уведомления о прекращении действия лицензии с приложением копии приказа ГЖИ РТ.</w:t>
                            </w:r>
                          </w:p>
                          <w:p w:rsidR="00236021" w:rsidRDefault="00236021" w:rsidP="00236021">
                            <w:pPr>
                              <w:rPr>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2" o:spid="_x0000_s1072" style="position:absolute;left:0;text-align:left;margin-left:-1.4pt;margin-top:219.4pt;width:506.95pt;height:29.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">
                <v:textbox>
                  <w:txbxContent>
                    <w:p w:rsidR="00236021" w:rsidRDefault="00236021" w:rsidP="00236021">
                      <w:pPr>
                        <w:pStyle w:val="Default"/>
                        <w:spacing w:line="276" w:lineRule="auto"/>
                        <w:jc w:val="both"/>
                        <w:rPr>
                          <w:color w:val="auto"/>
                          <w:sz w:val="16"/>
                          <w:szCs w:val="16"/>
                        </w:rPr>
                      </w:pPr>
                      <w:r>
                        <w:rPr>
                          <w:color w:val="auto"/>
                          <w:sz w:val="16"/>
                          <w:szCs w:val="16"/>
                        </w:rPr>
                        <w:t xml:space="preserve">Вручение лицензиату или направление заказным почтовым отправлением с уведомлением о </w:t>
                      </w:r>
                      <w:proofErr w:type="gramStart"/>
                      <w:r>
                        <w:rPr>
                          <w:color w:val="auto"/>
                          <w:sz w:val="16"/>
                          <w:szCs w:val="16"/>
                        </w:rPr>
                        <w:t>вручении</w:t>
                      </w:r>
                      <w:proofErr w:type="gramEnd"/>
                      <w:r>
                        <w:rPr>
                          <w:color w:val="auto"/>
                          <w:sz w:val="16"/>
                          <w:szCs w:val="16"/>
                        </w:rPr>
                        <w:t xml:space="preserve"> уведомления о прекращении действия лицензии с приложением копии приказа ГЖИ РТ.</w:t>
                      </w:r>
                    </w:p>
                    <w:p w:rsidR="00236021" w:rsidRDefault="00236021" w:rsidP="00236021">
                      <w:pPr>
                        <w:rPr>
                          <w:sz w:val="20"/>
                          <w:szCs w:val="20"/>
                        </w:rPr>
                      </w:pPr>
                    </w:p>
                  </w:txbxContent>
                </v:textbox>
              </v:rect>
            </w:pict>
          </mc:Fallback>
        </mc:AlternateContent>
      </w:r>
      <w:r w:rsidRPr="00236021">
        <w:rPr>
          <w:rFonts w:ascii="Times New Roman" w:eastAsia="Calibri" w:hAnsi="Times New Roman" w:cs="Times New Roman"/>
          <w:noProof/>
          <w:color w:val="000000"/>
          <w:sz w:val="24"/>
          <w:szCs w:val="24"/>
          <w:lang w:eastAsia="ru-RU"/>
        </w:rPr>
        <mc:AlternateContent>
          <mc:Choice Requires="wps">
            <w:drawing>
              <wp:anchor distT="0" distB="0" distL="114300" distR="114300" simplePos="0" relativeHeight="251756544" behindDoc="0" locked="0" layoutInCell="1" allowOverlap="1" wp14:anchorId="7B779F4E" wp14:editId="37277BEE">
                <wp:simplePos x="0" y="0"/>
                <wp:positionH relativeFrom="column">
                  <wp:posOffset>3237230</wp:posOffset>
                </wp:positionH>
                <wp:positionV relativeFrom="paragraph">
                  <wp:posOffset>2496820</wp:posOffset>
                </wp:positionV>
                <wp:extent cx="0" cy="278130"/>
                <wp:effectExtent l="55880" t="10795" r="58420" b="15875"/>
                <wp:wrapNone/>
                <wp:docPr id="105" name="AutoShap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1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97" o:spid="_x0000_s1026" type="#_x0000_t32" style="position:absolute;margin-left:254.9pt;margin-top:196.6pt;width:0;height:21.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">
                <v:stroke endarrow="block"/>
              </v:shape>
            </w:pict>
          </mc:Fallback>
        </mc:AlternateContent>
      </w:r>
    </w:p>
    <w:p w:rsidR="00236021" w:rsidRPr="00236021" w:rsidRDefault="00236021" w:rsidP="00236021">
      <w:pPr>
        <w:autoSpaceDE w:val="0"/>
        <w:autoSpaceDN w:val="0"/>
        <w:adjustRightInd w:val="0"/>
        <w:spacing w:after="0" w:line="240" w:lineRule="auto"/>
        <w:ind w:left="4876"/>
        <w:jc w:val="both"/>
        <w:rPr>
          <w:rFonts w:ascii="Times New Roman" w:eastAsia="Calibri" w:hAnsi="Times New Roman" w:cs="Times New Roman"/>
          <w:color w:val="000000"/>
          <w:sz w:val="24"/>
          <w:szCs w:val="24"/>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u w:val="single"/>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jc w:val="center"/>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r w:rsidRPr="00236021">
        <w:rPr>
          <w:rFonts w:ascii="Times New Roman" w:eastAsia="Times New Roman" w:hAnsi="Times New Roman" w:cs="Times New Roman"/>
          <w:color w:val="000000"/>
          <w:spacing w:val="-6"/>
          <w:sz w:val="24"/>
          <w:szCs w:val="24"/>
          <w:lang w:eastAsia="ru-RU"/>
        </w:rPr>
        <w:lastRenderedPageBreak/>
        <w:t>Приложение</w:t>
      </w:r>
    </w:p>
    <w:p w:rsidR="00236021" w:rsidRPr="00236021" w:rsidRDefault="00236021" w:rsidP="00236021">
      <w:pPr>
        <w:suppressAutoHyphens/>
        <w:spacing w:after="0" w:line="240" w:lineRule="auto"/>
        <w:ind w:left="5103"/>
        <w:rPr>
          <w:rFonts w:ascii="Times New Roman" w:eastAsia="Times New Roman" w:hAnsi="Times New Roman" w:cs="Times New Roman"/>
          <w:color w:val="000000"/>
          <w:spacing w:val="-6"/>
          <w:sz w:val="24"/>
          <w:szCs w:val="24"/>
          <w:lang w:eastAsia="ru-RU"/>
        </w:rPr>
      </w:pPr>
      <w:r w:rsidRPr="00236021">
        <w:rPr>
          <w:rFonts w:ascii="Times New Roman" w:eastAsia="Times New Roman" w:hAnsi="Times New Roman" w:cs="Times New Roman"/>
          <w:color w:val="000000"/>
          <w:spacing w:val="-6"/>
          <w:sz w:val="24"/>
          <w:szCs w:val="24"/>
          <w:lang w:eastAsia="ru-RU"/>
        </w:rPr>
        <w:t xml:space="preserve">(справочное) </w:t>
      </w:r>
    </w:p>
    <w:p w:rsidR="00236021" w:rsidRPr="00236021" w:rsidRDefault="00236021" w:rsidP="00236021">
      <w:pPr>
        <w:suppressAutoHyphens/>
        <w:spacing w:after="0" w:line="240" w:lineRule="auto"/>
        <w:ind w:left="5103"/>
        <w:jc w:val="both"/>
        <w:rPr>
          <w:rFonts w:ascii="Times New Roman" w:eastAsia="Times New Roman" w:hAnsi="Times New Roman" w:cs="Times New Roman"/>
          <w:sz w:val="24"/>
          <w:szCs w:val="24"/>
          <w:lang w:eastAsia="ru-RU"/>
        </w:rPr>
      </w:pPr>
      <w:r w:rsidRPr="00236021">
        <w:rPr>
          <w:rFonts w:ascii="Times New Roman" w:eastAsia="Times New Roman" w:hAnsi="Times New Roman" w:cs="Times New Roman"/>
          <w:sz w:val="24"/>
          <w:szCs w:val="24"/>
          <w:lang w:eastAsia="ru-RU"/>
        </w:rPr>
        <w:t>к Административному регламенту предоставления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w:t>
      </w:r>
    </w:p>
    <w:p w:rsidR="00236021" w:rsidRPr="00236021" w:rsidRDefault="00236021" w:rsidP="00236021">
      <w:pPr>
        <w:suppressAutoHyphens/>
        <w:spacing w:after="0" w:line="240" w:lineRule="auto"/>
        <w:jc w:val="center"/>
        <w:rPr>
          <w:rFonts w:ascii="Times New Roman" w:eastAsia="Times New Roman" w:hAnsi="Times New Roman" w:cs="Times New Roman"/>
          <w:b/>
          <w:sz w:val="28"/>
          <w:szCs w:val="28"/>
          <w:lang w:eastAsia="ru-RU"/>
        </w:rPr>
      </w:pPr>
    </w:p>
    <w:p w:rsidR="00236021" w:rsidRPr="00236021" w:rsidRDefault="00236021" w:rsidP="00236021">
      <w:pPr>
        <w:suppressAutoHyphens/>
        <w:spacing w:after="0" w:line="240" w:lineRule="auto"/>
        <w:jc w:val="center"/>
        <w:rPr>
          <w:rFonts w:ascii="Times New Roman" w:eastAsia="Times New Roman" w:hAnsi="Times New Roman" w:cs="Times New Roman"/>
          <w:b/>
          <w:sz w:val="28"/>
          <w:szCs w:val="28"/>
          <w:lang w:eastAsia="ru-RU"/>
        </w:rPr>
      </w:pPr>
      <w:r w:rsidRPr="00236021">
        <w:rPr>
          <w:rFonts w:ascii="Times New Roman" w:eastAsia="Times New Roman" w:hAnsi="Times New Roman" w:cs="Times New Roman"/>
          <w:b/>
          <w:sz w:val="28"/>
          <w:szCs w:val="28"/>
          <w:lang w:eastAsia="ru-RU"/>
        </w:rPr>
        <w:t>Реквизиты органов и должностных лиц, ответственных за предоставление государственной услуги по выдаче Государственной жилищной инспекцией Республики Татарстан лицензии на осуществление предпринимательской деятельности по управлению многоквартирными домами  и осуществляющих контроль за ее предоставлением</w:t>
      </w:r>
    </w:p>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p>
    <w:p w:rsidR="00236021" w:rsidRPr="00236021" w:rsidRDefault="00236021" w:rsidP="00236021">
      <w:pPr>
        <w:suppressAutoHyphens/>
        <w:spacing w:after="0" w:line="240" w:lineRule="auto"/>
        <w:ind w:firstLine="709"/>
        <w:jc w:val="center"/>
        <w:rPr>
          <w:rFonts w:ascii="Times New Roman" w:eastAsia="Times New Roman" w:hAnsi="Times New Roman" w:cs="Times New Roman"/>
          <w:b/>
          <w:sz w:val="28"/>
          <w:szCs w:val="20"/>
          <w:lang w:eastAsia="ru-RU"/>
        </w:rPr>
      </w:pPr>
      <w:r w:rsidRPr="00236021">
        <w:rPr>
          <w:rFonts w:ascii="Times New Roman" w:eastAsia="Times New Roman" w:hAnsi="Times New Roman" w:cs="Times New Roman"/>
          <w:b/>
          <w:sz w:val="28"/>
          <w:szCs w:val="20"/>
          <w:lang w:eastAsia="ru-RU"/>
        </w:rPr>
        <w:t>Государственная жилищная инспекция Республики Татарстан</w:t>
      </w:r>
    </w:p>
    <w:p w:rsidR="00236021" w:rsidRPr="00236021" w:rsidRDefault="00236021" w:rsidP="00236021">
      <w:pPr>
        <w:suppressAutoHyphens/>
        <w:spacing w:after="0" w:line="240" w:lineRule="auto"/>
        <w:ind w:firstLine="709"/>
        <w:rPr>
          <w:rFonts w:ascii="Times New Roman" w:eastAsia="Times New Roman" w:hAnsi="Times New Roman" w:cs="Times New Roman"/>
          <w:b/>
          <w:sz w:val="28"/>
          <w:szCs w:val="20"/>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03"/>
        <w:gridCol w:w="2255"/>
        <w:gridCol w:w="3380"/>
      </w:tblGrid>
      <w:tr w:rsidR="00236021" w:rsidRPr="00236021" w:rsidTr="00236021">
        <w:trPr>
          <w:trHeight w:val="488"/>
        </w:trPr>
        <w:tc>
          <w:tcPr>
            <w:tcW w:w="4503"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Должность</w:t>
            </w:r>
          </w:p>
        </w:tc>
        <w:tc>
          <w:tcPr>
            <w:tcW w:w="2255"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Телефон</w:t>
            </w:r>
          </w:p>
        </w:tc>
        <w:tc>
          <w:tcPr>
            <w:tcW w:w="3380"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Электронный адрес</w:t>
            </w:r>
          </w:p>
        </w:tc>
      </w:tr>
      <w:tr w:rsidR="00236021" w:rsidRPr="00236021" w:rsidTr="00236021">
        <w:tc>
          <w:tcPr>
            <w:tcW w:w="4503"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Начальник ГЖИ РТ</w:t>
            </w:r>
          </w:p>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p>
        </w:tc>
        <w:tc>
          <w:tcPr>
            <w:tcW w:w="2255"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236-91-44</w:t>
            </w:r>
          </w:p>
        </w:tc>
        <w:tc>
          <w:tcPr>
            <w:tcW w:w="3380"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b/>
                <w:sz w:val="24"/>
                <w:szCs w:val="24"/>
                <w:lang w:val="en-US" w:eastAsia="ru-RU"/>
              </w:rPr>
            </w:pPr>
            <w:r w:rsidRPr="00236021">
              <w:rPr>
                <w:rFonts w:ascii="Times New Roman" w:eastAsia="Times New Roman" w:hAnsi="Times New Roman" w:cs="Times New Roman"/>
                <w:sz w:val="24"/>
                <w:szCs w:val="24"/>
                <w:lang w:eastAsia="ru-RU"/>
              </w:rPr>
              <w:t>Sergey.Kraynov@tatar.ru</w:t>
            </w:r>
          </w:p>
        </w:tc>
      </w:tr>
      <w:tr w:rsidR="00236021" w:rsidRPr="00236021" w:rsidTr="00236021">
        <w:tc>
          <w:tcPr>
            <w:tcW w:w="4503"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Заместитель начальника ГЖИ РТ</w:t>
            </w:r>
          </w:p>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p>
        </w:tc>
        <w:tc>
          <w:tcPr>
            <w:tcW w:w="2255"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236-81-11</w:t>
            </w:r>
          </w:p>
        </w:tc>
        <w:tc>
          <w:tcPr>
            <w:tcW w:w="3380"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b/>
                <w:sz w:val="24"/>
                <w:szCs w:val="24"/>
                <w:lang w:eastAsia="ru-RU"/>
              </w:rPr>
            </w:pPr>
            <w:r w:rsidRPr="00236021">
              <w:rPr>
                <w:rFonts w:ascii="Times New Roman" w:eastAsia="Times New Roman" w:hAnsi="Times New Roman" w:cs="Times New Roman"/>
                <w:sz w:val="24"/>
                <w:szCs w:val="24"/>
                <w:lang w:eastAsia="ru-RU"/>
              </w:rPr>
              <w:t>Fanis.Nizamov@tatar.ru</w:t>
            </w:r>
          </w:p>
        </w:tc>
      </w:tr>
      <w:tr w:rsidR="00236021" w:rsidRPr="00236021" w:rsidTr="00236021">
        <w:tc>
          <w:tcPr>
            <w:tcW w:w="4503"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Сотрудник отдела, осуществляющего лицензирование</w:t>
            </w:r>
          </w:p>
        </w:tc>
        <w:tc>
          <w:tcPr>
            <w:tcW w:w="2255"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236-94-45</w:t>
            </w:r>
          </w:p>
        </w:tc>
        <w:tc>
          <w:tcPr>
            <w:tcW w:w="3380" w:type="dxa"/>
            <w:tcBorders>
              <w:top w:val="single" w:sz="4" w:space="0" w:color="auto"/>
              <w:left w:val="single" w:sz="4" w:space="0" w:color="auto"/>
              <w:bottom w:val="single" w:sz="4" w:space="0" w:color="auto"/>
              <w:right w:val="single" w:sz="4" w:space="0" w:color="auto"/>
            </w:tcBorders>
            <w:hideMark/>
          </w:tcPr>
          <w:p w:rsidR="00236021" w:rsidRPr="00236021" w:rsidRDefault="00D43E32" w:rsidP="00236021">
            <w:pPr>
              <w:suppressAutoHyphens/>
              <w:spacing w:after="0" w:line="240" w:lineRule="auto"/>
              <w:jc w:val="center"/>
              <w:rPr>
                <w:rFonts w:ascii="Times New Roman" w:eastAsia="Times New Roman" w:hAnsi="Times New Roman" w:cs="Times New Roman"/>
                <w:sz w:val="24"/>
                <w:szCs w:val="24"/>
                <w:lang w:eastAsia="ru-RU"/>
              </w:rPr>
            </w:pPr>
            <w:hyperlink r:id="rId69" w:history="1">
              <w:r w:rsidR="00236021" w:rsidRPr="00236021">
                <w:rPr>
                  <w:rFonts w:ascii="Times New Roman" w:eastAsia="Times New Roman" w:hAnsi="Times New Roman" w:cs="Times New Roman"/>
                  <w:color w:val="0000FF"/>
                  <w:sz w:val="24"/>
                  <w:szCs w:val="24"/>
                  <w:u w:val="single"/>
                  <w:lang w:eastAsia="ru-RU"/>
                </w:rPr>
                <w:t>Yulduz.Kashapova@tatar.ru</w:t>
              </w:r>
            </w:hyperlink>
          </w:p>
        </w:tc>
      </w:tr>
    </w:tbl>
    <w:p w:rsidR="00236021" w:rsidRPr="00236021" w:rsidRDefault="00236021" w:rsidP="00236021">
      <w:pPr>
        <w:suppressAutoHyphens/>
        <w:spacing w:after="0" w:line="240" w:lineRule="auto"/>
        <w:ind w:firstLine="709"/>
        <w:rPr>
          <w:rFonts w:ascii="Times New Roman" w:eastAsia="Times New Roman" w:hAnsi="Times New Roman" w:cs="Times New Roman"/>
          <w:b/>
          <w:sz w:val="28"/>
          <w:szCs w:val="20"/>
          <w:lang w:eastAsia="ru-RU"/>
        </w:rPr>
      </w:pPr>
    </w:p>
    <w:p w:rsidR="00236021" w:rsidRPr="00236021" w:rsidRDefault="00236021" w:rsidP="00236021">
      <w:pPr>
        <w:suppressAutoHyphens/>
        <w:spacing w:after="0" w:line="240" w:lineRule="auto"/>
        <w:ind w:firstLine="709"/>
        <w:jc w:val="center"/>
        <w:rPr>
          <w:rFonts w:ascii="Times New Roman" w:eastAsia="Times New Roman" w:hAnsi="Times New Roman" w:cs="Times New Roman"/>
          <w:b/>
          <w:sz w:val="28"/>
          <w:szCs w:val="20"/>
          <w:lang w:eastAsia="ru-RU"/>
        </w:rPr>
      </w:pPr>
      <w:r w:rsidRPr="00236021">
        <w:rPr>
          <w:rFonts w:ascii="Times New Roman" w:eastAsia="Times New Roman" w:hAnsi="Times New Roman" w:cs="Times New Roman"/>
          <w:b/>
          <w:sz w:val="28"/>
          <w:szCs w:val="20"/>
          <w:lang w:eastAsia="ru-RU"/>
        </w:rPr>
        <w:t>Лицензионная комиссия Республики Татарстан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9"/>
        <w:gridCol w:w="3379"/>
        <w:gridCol w:w="3380"/>
      </w:tblGrid>
      <w:tr w:rsidR="00236021" w:rsidRPr="00236021" w:rsidTr="00236021">
        <w:trPr>
          <w:trHeight w:val="488"/>
        </w:trPr>
        <w:tc>
          <w:tcPr>
            <w:tcW w:w="3379"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Должность</w:t>
            </w:r>
          </w:p>
        </w:tc>
        <w:tc>
          <w:tcPr>
            <w:tcW w:w="3379"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Телефон</w:t>
            </w:r>
          </w:p>
        </w:tc>
        <w:tc>
          <w:tcPr>
            <w:tcW w:w="3380"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Электронный адрес</w:t>
            </w:r>
          </w:p>
        </w:tc>
      </w:tr>
      <w:tr w:rsidR="00236021" w:rsidRPr="00236021" w:rsidTr="00236021">
        <w:tc>
          <w:tcPr>
            <w:tcW w:w="3379"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Председатель</w:t>
            </w:r>
          </w:p>
        </w:tc>
        <w:tc>
          <w:tcPr>
            <w:tcW w:w="3379"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val="en-US" w:eastAsia="ru-RU"/>
              </w:rPr>
            </w:pPr>
          </w:p>
        </w:tc>
        <w:tc>
          <w:tcPr>
            <w:tcW w:w="3380"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jc w:val="center"/>
              <w:rPr>
                <w:rFonts w:ascii="Times New Roman" w:eastAsia="Times New Roman" w:hAnsi="Times New Roman" w:cs="Times New Roman"/>
                <w:b/>
                <w:sz w:val="28"/>
                <w:szCs w:val="20"/>
                <w:lang w:eastAsia="ru-RU"/>
              </w:rPr>
            </w:pPr>
          </w:p>
        </w:tc>
      </w:tr>
    </w:tbl>
    <w:p w:rsidR="00236021" w:rsidRPr="00236021" w:rsidRDefault="00236021" w:rsidP="00236021">
      <w:pPr>
        <w:spacing w:after="0" w:line="240" w:lineRule="auto"/>
        <w:rPr>
          <w:rFonts w:ascii="Times New Roman" w:eastAsia="Times New Roman" w:hAnsi="Times New Roman" w:cs="Times New Roman"/>
          <w:sz w:val="20"/>
          <w:szCs w:val="20"/>
          <w:lang w:eastAsia="ru-RU"/>
        </w:rPr>
      </w:pPr>
    </w:p>
    <w:p w:rsidR="00236021" w:rsidRPr="00236021" w:rsidRDefault="00236021" w:rsidP="00236021">
      <w:pPr>
        <w:spacing w:after="0" w:line="240" w:lineRule="auto"/>
        <w:rPr>
          <w:rFonts w:ascii="Times New Roman" w:eastAsia="Times New Roman" w:hAnsi="Times New Roman" w:cs="Times New Roman"/>
          <w:sz w:val="20"/>
          <w:szCs w:val="20"/>
          <w:lang w:eastAsia="ru-RU"/>
        </w:rPr>
      </w:pPr>
    </w:p>
    <w:p w:rsidR="00236021" w:rsidRPr="00236021" w:rsidRDefault="00236021" w:rsidP="00236021">
      <w:pPr>
        <w:spacing w:after="0" w:line="240" w:lineRule="auto"/>
        <w:jc w:val="center"/>
        <w:rPr>
          <w:rFonts w:ascii="Times New Roman" w:eastAsia="Times New Roman" w:hAnsi="Times New Roman" w:cs="Times New Roman"/>
          <w:b/>
          <w:sz w:val="28"/>
          <w:szCs w:val="28"/>
          <w:lang w:eastAsia="ru-RU"/>
        </w:rPr>
      </w:pPr>
      <w:r w:rsidRPr="00236021">
        <w:rPr>
          <w:rFonts w:ascii="Times New Roman" w:eastAsia="Times New Roman" w:hAnsi="Times New Roman" w:cs="Times New Roman"/>
          <w:b/>
          <w:sz w:val="28"/>
          <w:szCs w:val="28"/>
          <w:lang w:eastAsia="ru-RU"/>
        </w:rPr>
        <w:t>Кабинет Министров Республики Татарстан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79"/>
        <w:gridCol w:w="3379"/>
        <w:gridCol w:w="3380"/>
      </w:tblGrid>
      <w:tr w:rsidR="00236021" w:rsidRPr="00236021" w:rsidTr="00236021">
        <w:trPr>
          <w:trHeight w:val="488"/>
        </w:trPr>
        <w:tc>
          <w:tcPr>
            <w:tcW w:w="3379"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Должность</w:t>
            </w:r>
          </w:p>
        </w:tc>
        <w:tc>
          <w:tcPr>
            <w:tcW w:w="3379"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Телефон</w:t>
            </w:r>
          </w:p>
        </w:tc>
        <w:tc>
          <w:tcPr>
            <w:tcW w:w="3380" w:type="dxa"/>
            <w:tcBorders>
              <w:top w:val="single" w:sz="4" w:space="0" w:color="auto"/>
              <w:left w:val="single" w:sz="4" w:space="0" w:color="auto"/>
              <w:bottom w:val="single" w:sz="4" w:space="0" w:color="auto"/>
              <w:right w:val="single" w:sz="4" w:space="0" w:color="auto"/>
            </w:tcBorders>
            <w:hideMark/>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eastAsia="ru-RU"/>
              </w:rPr>
            </w:pPr>
            <w:r w:rsidRPr="00236021">
              <w:rPr>
                <w:rFonts w:ascii="Times New Roman" w:eastAsia="Times New Roman" w:hAnsi="Times New Roman" w:cs="Times New Roman"/>
                <w:sz w:val="28"/>
                <w:szCs w:val="20"/>
                <w:lang w:eastAsia="ru-RU"/>
              </w:rPr>
              <w:t>Электронный адрес</w:t>
            </w:r>
          </w:p>
        </w:tc>
      </w:tr>
      <w:tr w:rsidR="00236021" w:rsidRPr="00236021" w:rsidTr="00236021">
        <w:tc>
          <w:tcPr>
            <w:tcW w:w="3379"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rPr>
                <w:rFonts w:ascii="Times New Roman" w:eastAsia="Times New Roman" w:hAnsi="Times New Roman" w:cs="Times New Roman"/>
                <w:b/>
                <w:sz w:val="28"/>
                <w:szCs w:val="20"/>
                <w:lang w:eastAsia="ru-RU"/>
              </w:rPr>
            </w:pPr>
          </w:p>
        </w:tc>
        <w:tc>
          <w:tcPr>
            <w:tcW w:w="3379"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jc w:val="center"/>
              <w:rPr>
                <w:rFonts w:ascii="Times New Roman" w:eastAsia="Times New Roman" w:hAnsi="Times New Roman" w:cs="Times New Roman"/>
                <w:sz w:val="28"/>
                <w:szCs w:val="20"/>
                <w:lang w:val="en-US" w:eastAsia="ru-RU"/>
              </w:rPr>
            </w:pPr>
          </w:p>
        </w:tc>
        <w:tc>
          <w:tcPr>
            <w:tcW w:w="3380" w:type="dxa"/>
            <w:tcBorders>
              <w:top w:val="single" w:sz="4" w:space="0" w:color="auto"/>
              <w:left w:val="single" w:sz="4" w:space="0" w:color="auto"/>
              <w:bottom w:val="single" w:sz="4" w:space="0" w:color="auto"/>
              <w:right w:val="single" w:sz="4" w:space="0" w:color="auto"/>
            </w:tcBorders>
          </w:tcPr>
          <w:p w:rsidR="00236021" w:rsidRPr="00236021" w:rsidRDefault="00236021" w:rsidP="00236021">
            <w:pPr>
              <w:suppressAutoHyphens/>
              <w:spacing w:after="0" w:line="240" w:lineRule="auto"/>
              <w:jc w:val="center"/>
              <w:rPr>
                <w:rFonts w:ascii="Times New Roman" w:eastAsia="Times New Roman" w:hAnsi="Times New Roman" w:cs="Times New Roman"/>
                <w:b/>
                <w:sz w:val="28"/>
                <w:szCs w:val="20"/>
                <w:lang w:eastAsia="ru-RU"/>
              </w:rPr>
            </w:pPr>
          </w:p>
        </w:tc>
      </w:tr>
    </w:tbl>
    <w:p w:rsidR="00236021" w:rsidRPr="00236021" w:rsidRDefault="00236021" w:rsidP="00236021">
      <w:pPr>
        <w:spacing w:after="0" w:line="240" w:lineRule="auto"/>
        <w:jc w:val="center"/>
        <w:rPr>
          <w:rFonts w:ascii="Times New Roman" w:eastAsia="Times New Roman" w:hAnsi="Times New Roman" w:cs="Times New Roman"/>
          <w:b/>
          <w:sz w:val="20"/>
          <w:szCs w:val="20"/>
          <w:lang w:eastAsia="ru-RU"/>
        </w:rPr>
      </w:pPr>
    </w:p>
    <w:p w:rsidR="002A30AE" w:rsidRPr="00674E9A" w:rsidRDefault="002A30AE">
      <w:pPr>
        <w:pStyle w:val="ConsPlusNormal"/>
        <w:jc w:val="both"/>
        <w:rPr>
          <w:rFonts w:ascii="Times New Roman" w:hAnsi="Times New Roman" w:cs="Times New Roman"/>
          <w:sz w:val="28"/>
          <w:szCs w:val="28"/>
        </w:rPr>
      </w:pPr>
    </w:p>
    <w:p w:rsidR="002A30AE" w:rsidRPr="00674E9A" w:rsidRDefault="002A30AE">
      <w:pPr>
        <w:pStyle w:val="ConsPlusNormal"/>
        <w:jc w:val="both"/>
        <w:rPr>
          <w:rFonts w:ascii="Times New Roman" w:hAnsi="Times New Roman" w:cs="Times New Roman"/>
          <w:sz w:val="28"/>
          <w:szCs w:val="28"/>
        </w:rPr>
      </w:pPr>
    </w:p>
    <w:sectPr w:rsidR="002A30AE" w:rsidRPr="00674E9A" w:rsidSect="005F25AD">
      <w:pgSz w:w="11905" w:h="16838"/>
      <w:pgMar w:top="1134" w:right="850" w:bottom="1134" w:left="1701" w:header="0" w:footer="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altName w:val="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F0B0DAE"/>
    <w:multiLevelType w:val="hybridMultilevel"/>
    <w:tmpl w:val="99F618A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A30AE"/>
    <w:rsid w:val="000019C2"/>
    <w:rsid w:val="000517DE"/>
    <w:rsid w:val="00054DD6"/>
    <w:rsid w:val="000661EA"/>
    <w:rsid w:val="000A015D"/>
    <w:rsid w:val="000B30F4"/>
    <w:rsid w:val="000F4B54"/>
    <w:rsid w:val="00101153"/>
    <w:rsid w:val="00105BBC"/>
    <w:rsid w:val="001168CD"/>
    <w:rsid w:val="00123C9A"/>
    <w:rsid w:val="0013285E"/>
    <w:rsid w:val="00145584"/>
    <w:rsid w:val="00156CAF"/>
    <w:rsid w:val="0019535C"/>
    <w:rsid w:val="001A3825"/>
    <w:rsid w:val="00200F8A"/>
    <w:rsid w:val="00233479"/>
    <w:rsid w:val="00236021"/>
    <w:rsid w:val="0024371B"/>
    <w:rsid w:val="002678A2"/>
    <w:rsid w:val="00270648"/>
    <w:rsid w:val="002A30AE"/>
    <w:rsid w:val="002D3F73"/>
    <w:rsid w:val="002E6C15"/>
    <w:rsid w:val="003B4D0D"/>
    <w:rsid w:val="003E73B8"/>
    <w:rsid w:val="00401E99"/>
    <w:rsid w:val="00433485"/>
    <w:rsid w:val="00436933"/>
    <w:rsid w:val="00443685"/>
    <w:rsid w:val="004535C9"/>
    <w:rsid w:val="00472880"/>
    <w:rsid w:val="0049032B"/>
    <w:rsid w:val="004C74A0"/>
    <w:rsid w:val="004D7F57"/>
    <w:rsid w:val="00504401"/>
    <w:rsid w:val="00507699"/>
    <w:rsid w:val="00510F69"/>
    <w:rsid w:val="00515A18"/>
    <w:rsid w:val="0051622E"/>
    <w:rsid w:val="005233A2"/>
    <w:rsid w:val="00563DC9"/>
    <w:rsid w:val="005655DF"/>
    <w:rsid w:val="00572544"/>
    <w:rsid w:val="00597EB5"/>
    <w:rsid w:val="005A7208"/>
    <w:rsid w:val="005A7D35"/>
    <w:rsid w:val="005C4582"/>
    <w:rsid w:val="005F25AD"/>
    <w:rsid w:val="00607829"/>
    <w:rsid w:val="00616BA0"/>
    <w:rsid w:val="00621DCB"/>
    <w:rsid w:val="0062377A"/>
    <w:rsid w:val="006335A3"/>
    <w:rsid w:val="00643AE2"/>
    <w:rsid w:val="00657C59"/>
    <w:rsid w:val="00674E9A"/>
    <w:rsid w:val="00683042"/>
    <w:rsid w:val="00683CF0"/>
    <w:rsid w:val="006A3D9F"/>
    <w:rsid w:val="00713CA3"/>
    <w:rsid w:val="007216EC"/>
    <w:rsid w:val="00721B65"/>
    <w:rsid w:val="00743F3C"/>
    <w:rsid w:val="007824AC"/>
    <w:rsid w:val="007B2202"/>
    <w:rsid w:val="007C041A"/>
    <w:rsid w:val="007E5F0B"/>
    <w:rsid w:val="007F1A0D"/>
    <w:rsid w:val="008279FD"/>
    <w:rsid w:val="008402ED"/>
    <w:rsid w:val="00846245"/>
    <w:rsid w:val="00854055"/>
    <w:rsid w:val="008854BA"/>
    <w:rsid w:val="00892691"/>
    <w:rsid w:val="008C2DE8"/>
    <w:rsid w:val="008E2B34"/>
    <w:rsid w:val="008F2DCA"/>
    <w:rsid w:val="00911DFC"/>
    <w:rsid w:val="00915AB9"/>
    <w:rsid w:val="00920ECC"/>
    <w:rsid w:val="00924E96"/>
    <w:rsid w:val="00925E5F"/>
    <w:rsid w:val="00943531"/>
    <w:rsid w:val="009504BC"/>
    <w:rsid w:val="00950631"/>
    <w:rsid w:val="00953AD9"/>
    <w:rsid w:val="009C644B"/>
    <w:rsid w:val="009E1BAC"/>
    <w:rsid w:val="009E5C9E"/>
    <w:rsid w:val="00A3065E"/>
    <w:rsid w:val="00A43B66"/>
    <w:rsid w:val="00A43BA2"/>
    <w:rsid w:val="00A4636B"/>
    <w:rsid w:val="00A4717B"/>
    <w:rsid w:val="00A8286E"/>
    <w:rsid w:val="00AA2B85"/>
    <w:rsid w:val="00AC2031"/>
    <w:rsid w:val="00AC6491"/>
    <w:rsid w:val="00AE4387"/>
    <w:rsid w:val="00AE470E"/>
    <w:rsid w:val="00AF50EC"/>
    <w:rsid w:val="00B1189B"/>
    <w:rsid w:val="00B8431D"/>
    <w:rsid w:val="00BA2694"/>
    <w:rsid w:val="00BC0C2C"/>
    <w:rsid w:val="00BC4D09"/>
    <w:rsid w:val="00BE509E"/>
    <w:rsid w:val="00BF23CA"/>
    <w:rsid w:val="00C32002"/>
    <w:rsid w:val="00C45765"/>
    <w:rsid w:val="00C5676A"/>
    <w:rsid w:val="00C62644"/>
    <w:rsid w:val="00C800AA"/>
    <w:rsid w:val="00C83F7C"/>
    <w:rsid w:val="00C873CA"/>
    <w:rsid w:val="00CA6F6F"/>
    <w:rsid w:val="00CD6737"/>
    <w:rsid w:val="00CF297A"/>
    <w:rsid w:val="00D0085C"/>
    <w:rsid w:val="00D04490"/>
    <w:rsid w:val="00D43E32"/>
    <w:rsid w:val="00D72FC6"/>
    <w:rsid w:val="00D73D24"/>
    <w:rsid w:val="00D97A8B"/>
    <w:rsid w:val="00DA461A"/>
    <w:rsid w:val="00DA7F76"/>
    <w:rsid w:val="00DB3601"/>
    <w:rsid w:val="00DB3B50"/>
    <w:rsid w:val="00DF5BD8"/>
    <w:rsid w:val="00E51DAD"/>
    <w:rsid w:val="00E61F2B"/>
    <w:rsid w:val="00E62371"/>
    <w:rsid w:val="00E7294E"/>
    <w:rsid w:val="00EA0219"/>
    <w:rsid w:val="00EA7108"/>
    <w:rsid w:val="00EC1DA7"/>
    <w:rsid w:val="00ED142C"/>
    <w:rsid w:val="00ED253F"/>
    <w:rsid w:val="00ED4DF7"/>
    <w:rsid w:val="00EE3643"/>
    <w:rsid w:val="00EF52A5"/>
    <w:rsid w:val="00F21672"/>
    <w:rsid w:val="00F25328"/>
    <w:rsid w:val="00F30E8F"/>
    <w:rsid w:val="00F34D3D"/>
    <w:rsid w:val="00F4146F"/>
    <w:rsid w:val="00F56631"/>
    <w:rsid w:val="00F80E94"/>
    <w:rsid w:val="00FB0F27"/>
    <w:rsid w:val="00FB1A90"/>
    <w:rsid w:val="00FC6959"/>
    <w:rsid w:val="00FD3595"/>
    <w:rsid w:val="00FE74F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A30AE"/>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uiPriority w:val="99"/>
    <w:rsid w:val="002A30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2A30AE"/>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2A30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2A30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2A30AE"/>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2A30AE"/>
    <w:pPr>
      <w:widowControl w:val="0"/>
      <w:autoSpaceDE w:val="0"/>
      <w:autoSpaceDN w:val="0"/>
      <w:spacing w:after="0" w:line="240" w:lineRule="auto"/>
    </w:pPr>
    <w:rPr>
      <w:rFonts w:ascii="Tahoma" w:eastAsia="Times New Roman" w:hAnsi="Tahoma" w:cs="Tahoma"/>
      <w:sz w:val="26"/>
      <w:szCs w:val="20"/>
      <w:lang w:eastAsia="ru-RU"/>
    </w:rPr>
  </w:style>
  <w:style w:type="character" w:styleId="a3">
    <w:name w:val="Hyperlink"/>
    <w:basedOn w:val="a0"/>
    <w:uiPriority w:val="99"/>
    <w:semiHidden/>
    <w:unhideWhenUsed/>
    <w:rsid w:val="00616BA0"/>
    <w:rPr>
      <w:color w:val="0000FF"/>
      <w:u w:val="single"/>
    </w:rPr>
  </w:style>
  <w:style w:type="paragraph" w:styleId="a4">
    <w:name w:val="Balloon Text"/>
    <w:basedOn w:val="a"/>
    <w:link w:val="a5"/>
    <w:uiPriority w:val="99"/>
    <w:semiHidden/>
    <w:unhideWhenUsed/>
    <w:rsid w:val="00CD673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D6737"/>
    <w:rPr>
      <w:rFonts w:ascii="Tahoma" w:hAnsi="Tahoma" w:cs="Tahoma"/>
      <w:sz w:val="16"/>
      <w:szCs w:val="16"/>
    </w:rPr>
  </w:style>
  <w:style w:type="paragraph" w:customStyle="1" w:styleId="Default">
    <w:name w:val="Default"/>
    <w:rsid w:val="00236021"/>
    <w:pPr>
      <w:autoSpaceDE w:val="0"/>
      <w:autoSpaceDN w:val="0"/>
      <w:adjustRightInd w:val="0"/>
      <w:spacing w:after="0" w:line="240" w:lineRule="auto"/>
    </w:pPr>
    <w:rPr>
      <w:rFonts w:ascii="Times New Roman" w:eastAsia="Calibri"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A30AE"/>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Nonformat">
    <w:name w:val="ConsPlusNonformat"/>
    <w:uiPriority w:val="99"/>
    <w:rsid w:val="002A30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rsid w:val="002A30AE"/>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2A30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2A30AE"/>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2A30AE"/>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2A30AE"/>
    <w:pPr>
      <w:widowControl w:val="0"/>
      <w:autoSpaceDE w:val="0"/>
      <w:autoSpaceDN w:val="0"/>
      <w:spacing w:after="0" w:line="240" w:lineRule="auto"/>
    </w:pPr>
    <w:rPr>
      <w:rFonts w:ascii="Tahoma" w:eastAsia="Times New Roman" w:hAnsi="Tahoma" w:cs="Tahoma"/>
      <w:sz w:val="26"/>
      <w:szCs w:val="20"/>
      <w:lang w:eastAsia="ru-RU"/>
    </w:rPr>
  </w:style>
  <w:style w:type="character" w:styleId="a3">
    <w:name w:val="Hyperlink"/>
    <w:basedOn w:val="a0"/>
    <w:uiPriority w:val="99"/>
    <w:semiHidden/>
    <w:unhideWhenUsed/>
    <w:rsid w:val="00616BA0"/>
    <w:rPr>
      <w:color w:val="0000FF"/>
      <w:u w:val="single"/>
    </w:rPr>
  </w:style>
  <w:style w:type="paragraph" w:styleId="a4">
    <w:name w:val="Balloon Text"/>
    <w:basedOn w:val="a"/>
    <w:link w:val="a5"/>
    <w:uiPriority w:val="99"/>
    <w:semiHidden/>
    <w:unhideWhenUsed/>
    <w:rsid w:val="00CD6737"/>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D6737"/>
    <w:rPr>
      <w:rFonts w:ascii="Tahoma" w:hAnsi="Tahoma" w:cs="Tahoma"/>
      <w:sz w:val="16"/>
      <w:szCs w:val="16"/>
    </w:rPr>
  </w:style>
  <w:style w:type="paragraph" w:customStyle="1" w:styleId="Default">
    <w:name w:val="Default"/>
    <w:rsid w:val="00236021"/>
    <w:pPr>
      <w:autoSpaceDE w:val="0"/>
      <w:autoSpaceDN w:val="0"/>
      <w:adjustRightInd w:val="0"/>
      <w:spacing w:after="0" w:line="240" w:lineRule="auto"/>
    </w:pPr>
    <w:rPr>
      <w:rFonts w:ascii="Times New Roman" w:eastAsia="Calibri"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19990">
      <w:bodyDiv w:val="1"/>
      <w:marLeft w:val="0"/>
      <w:marRight w:val="0"/>
      <w:marTop w:val="0"/>
      <w:marBottom w:val="0"/>
      <w:divBdr>
        <w:top w:val="none" w:sz="0" w:space="0" w:color="auto"/>
        <w:left w:val="none" w:sz="0" w:space="0" w:color="auto"/>
        <w:bottom w:val="none" w:sz="0" w:space="0" w:color="auto"/>
        <w:right w:val="none" w:sz="0" w:space="0" w:color="auto"/>
      </w:divBdr>
    </w:div>
    <w:div w:id="1366178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2A5F2550478C7E9841766CC2F280F29F00C8C62A5D3A619432B9BC2E56e9y3L" TargetMode="External"/><Relationship Id="rId18" Type="http://schemas.openxmlformats.org/officeDocument/2006/relationships/hyperlink" Target="consultantplus://offline/ref=2A5F2550478C7E9841766CC2F280F29F00C2C6295B3B619432B9BC2E56935BD6010B235081C20624eEyDL" TargetMode="External"/><Relationship Id="rId26" Type="http://schemas.openxmlformats.org/officeDocument/2006/relationships/hyperlink" Target="consultantplus://offline/ref=2A5F2550478C7E9841766CC2F280F29F00C2CD205839619432B9BC2E56935BD6010B235081C20723eEy8L" TargetMode="External"/><Relationship Id="rId39" Type="http://schemas.openxmlformats.org/officeDocument/2006/relationships/hyperlink" Target="consultantplus://offline/ref=2A5F2550478C7E9841766CC2F280F29F00C2CD205839619432B9BC2E56935BD6010B235081C20723eEy8L" TargetMode="External"/><Relationship Id="rId21" Type="http://schemas.openxmlformats.org/officeDocument/2006/relationships/hyperlink" Target="consultantplus://offline/ref=2A5F2550478C7E98417672CFE4ECAF9402C19124573D6AC76DE6E773019A5181e4y6L" TargetMode="External"/><Relationship Id="rId34" Type="http://schemas.openxmlformats.org/officeDocument/2006/relationships/hyperlink" Target="consultantplus://offline/ref=2A5F2550478C7E9841766CC2F280F29F00C3CC28593C619432B9BC2E56935BD6010B235587eCyAL" TargetMode="External"/><Relationship Id="rId42" Type="http://schemas.openxmlformats.org/officeDocument/2006/relationships/hyperlink" Target="consultantplus://offline/ref=2A5F2550478C7E9841766CC2F280F29F00C2CD205839619432B9BC2E56935BD6010B235081C20422eEyAL" TargetMode="External"/><Relationship Id="rId47" Type="http://schemas.openxmlformats.org/officeDocument/2006/relationships/hyperlink" Target="consultantplus://offline/ref=2A5F2550478C7E9841766CC2F280F29F00C2CD205839619432B9BC2E56935BD6010B235081C20424eEyDL" TargetMode="External"/><Relationship Id="rId50" Type="http://schemas.openxmlformats.org/officeDocument/2006/relationships/hyperlink" Target="consultantplus://offline/ref=2A5F2550478C7E9841766CC2F280F29F00C2CD205839619432B9BC2E56935BD6010B235081C2042CeEy2L" TargetMode="External"/><Relationship Id="rId55" Type="http://schemas.openxmlformats.org/officeDocument/2006/relationships/hyperlink" Target="consultantplus://offline/ref=2A5F2550478C7E9841766CC2F280F29F00C2CD205839619432B9BC2E56935BD6010B235081C20425eEyEL" TargetMode="External"/><Relationship Id="rId63" Type="http://schemas.openxmlformats.org/officeDocument/2006/relationships/hyperlink" Target="consultantplus://offline/ref=2A5F2550478C7E98417672CFE4ECAF9402C19124573D6AC76DE6E773019A518146447A12C5CF0724EAEB6Be7yBL" TargetMode="External"/><Relationship Id="rId68" Type="http://schemas.openxmlformats.org/officeDocument/2006/relationships/image" Target="media/image2.png"/><Relationship Id="rId7" Type="http://schemas.openxmlformats.org/officeDocument/2006/relationships/hyperlink" Target="consultantplus://offline/ref=2A5F2550478C7E9841766CC2F280F29F00C3CB285B3C619432B9BC2E56e9y3L" TargetMode="External"/><Relationship Id="rId71"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consultantplus://offline/ref=2A5F2550478C7E9841766CC2F280F29F00C2C82F563B619432B9BC2E56e9y3L" TargetMode="External"/><Relationship Id="rId29" Type="http://schemas.openxmlformats.org/officeDocument/2006/relationships/hyperlink" Target="consultantplus://offline/ref=2A5F2550478C7E9841766CC2F280F29F00C2CD205839619432B9BC2E56935BD6010B235081C20422eEyAL" TargetMode="External"/><Relationship Id="rId1" Type="http://schemas.openxmlformats.org/officeDocument/2006/relationships/numbering" Target="numbering.xml"/><Relationship Id="rId6" Type="http://schemas.openxmlformats.org/officeDocument/2006/relationships/hyperlink" Target="consultantplus://offline/ref=2A5F2550478C7E9841766CC2F280F29F00C3CC28593C619432B9BC2E56935BD6010B235584eCy2L" TargetMode="External"/><Relationship Id="rId11" Type="http://schemas.openxmlformats.org/officeDocument/2006/relationships/hyperlink" Target="consultantplus://offline/ref=2A5F2550478C7E9841766CC2F280F29F00C2CD205839619432B9BC2E56935BD6010B2353e8y1L" TargetMode="External"/><Relationship Id="rId24" Type="http://schemas.openxmlformats.org/officeDocument/2006/relationships/hyperlink" Target="consultantplus://offline/ref=2A5F2550478C7E9841766CC2F280F29F00C3CC28593C619432B9BC2E56935BD6010B235584eCy2L" TargetMode="External"/><Relationship Id="rId32" Type="http://schemas.openxmlformats.org/officeDocument/2006/relationships/hyperlink" Target="consultantplus://offline/ref=2A5F2550478C7E9841766CC2F280F29F00C3CC28593C619432B9BC2E56935BD6010B235588eCy5L" TargetMode="External"/><Relationship Id="rId37" Type="http://schemas.openxmlformats.org/officeDocument/2006/relationships/hyperlink" Target="consultantplus://offline/ref=2A5F2550478C7E9841766CC2F280F29F00C3CE2A583D619432B9BC2E56935BD6010B235081C20620eEy9L" TargetMode="External"/><Relationship Id="rId40" Type="http://schemas.openxmlformats.org/officeDocument/2006/relationships/hyperlink" Target="consultantplus://offline/ref=2A5F2550478C7E9841766CC2F280F29F00C2CD205839619432B9BC2E56935BD6010B235081C20424eEyDL" TargetMode="External"/><Relationship Id="rId45" Type="http://schemas.openxmlformats.org/officeDocument/2006/relationships/hyperlink" Target="consultantplus://offline/ref=2A5F2550478C7E9841766CC2F280F29F00C2CD205839619432B9BC2E56935BD6010B235081C20721eEy8L" TargetMode="External"/><Relationship Id="rId53" Type="http://schemas.openxmlformats.org/officeDocument/2006/relationships/hyperlink" Target="consultantplus://offline/ref=2A5F2550478C7E9841766CC2F280F29F00C2CD205839619432B9BC2E56935BD6010B235081C20423eEyCL" TargetMode="External"/><Relationship Id="rId58" Type="http://schemas.openxmlformats.org/officeDocument/2006/relationships/hyperlink" Target="consultantplus://offline/ref=2A5F2550478C7E9841766CC2F280F29F00C2CD205839619432B9BC2E56935BD6010B235081C20723eEy8L" TargetMode="External"/><Relationship Id="rId66" Type="http://schemas.openxmlformats.org/officeDocument/2006/relationships/hyperlink" Target="http://yandex.ru/clck/jsredir?from=yandex.ru%3Byandsearch%3Bweb%3B%3B&amp;text=&amp;etext=1101.fLCiMWshPTPNLOxUsJzpy-_4Y86LuJgm73BF0YaYi4GQ2JTb_wklGdKMeBbbCnv3wZO7Ekascqzd1rYbPvBcvZZzPYC8FkzrxximbvENT7k.43fb050d33415853232b423c74e4c07af9aad89a&amp;uuid=&amp;state=PEtFfuTeVD4jaxywoSUvtB2i7c0_vxGd_EKhTsOAZmym9guB_1FjIfgZNyeB895FM0oUHtgJNA4iK6XapINU1Q&amp;data=UlNrNmk5WktYejR0eWJFYk1Ldmtxcmxlb0VfM2YxRjhwekVORE5nZzQzSUNYMy00XzNlbm54SVlvUFNqVUxlZnBKRWp4LWtFb3NfVVlYcnAxR1BOWjZXQjRDenlZTHB4djlSRFppSjBsY0k&amp;b64e=2&amp;sign=7cf897b9f0bda11800b47e34ab6328fa&amp;keyno=0&amp;cst=AiuY0DBWFJ4CiF6OxvZkNAOGOZL5-YIYM89JwU8f34hfj1Q_TiHIZM6neeq0l5bOmd3_mJ-mrUywiyBbP0TgH_nRfuUmaOtG1NbtyV1ZOzJ2YOvL9ki6pW5tRzGX4Fmt1-x6jhhRcv0jKzBvZkRvJfuTdELRWJBHxdZZGkq2nLi9ghSDXlGXyF7_yuJtFroXvuRqJIx8niCESZtg0DfRdj66PbB5yKKPFmhG4JaJS0cV0xkm4XdzYVgkttcekDbiFxYRXJpuGqXxPVXixU3DVfluXM4fxnrrNF2yr0KRw649b8zqN50qJA&amp;ref=orjY4mGPRjk5boDnW0uvlpAgqs5Jg3quZS_mS0pxvDYIhfKa7MVKpYIiHoelGbjBoYODnkp7HNtsGdKVI7TrszGeWNhL_nByldFHUtHL42B8JRIXTV5ru_iKQOT1u7ZxlnBtTDNm50niZpetcmllWXdqMA5QHJZFbw9LxsSA1QCTiyGI2sd-yHW6Bq1n4hDrC1iP_j_4A1RZMMLYTg-CP_Uat1FycVS0afV_CLpNUic&amp;l10n=ru&amp;cts=1467281612872&amp;mc=4.537844793048881" TargetMode="External"/><Relationship Id="rId5" Type="http://schemas.openxmlformats.org/officeDocument/2006/relationships/webSettings" Target="webSettings.xml"/><Relationship Id="rId15" Type="http://schemas.openxmlformats.org/officeDocument/2006/relationships/hyperlink" Target="consultantplus://offline/ref=2A5F2550478C7E9841766CC2F280F29F00C8CF2B563E619432B9BC2E56935BD6010B235081C20625eEy8L" TargetMode="External"/><Relationship Id="rId23" Type="http://schemas.openxmlformats.org/officeDocument/2006/relationships/hyperlink" Target="consultantplus://offline/ref=2A5F2550478C7E9841766CC2F280F29F00C3CE2A583D619432B9BC2E56935BD6010B235081C20625eEyCL" TargetMode="External"/><Relationship Id="rId28" Type="http://schemas.openxmlformats.org/officeDocument/2006/relationships/hyperlink" Target="consultantplus://offline/ref=2A5F2550478C7E9841766CC2F280F29F00C2CD205839619432B9BC2E56935BD6010B235081C20425eEyEL" TargetMode="External"/><Relationship Id="rId36" Type="http://schemas.openxmlformats.org/officeDocument/2006/relationships/hyperlink" Target="consultantplus://offline/ref=2A5F2550478C7E9841766CC2F280F29F00C3CC28593C619432B9BC2E56935BD6010B235480eCy0L" TargetMode="External"/><Relationship Id="rId49" Type="http://schemas.openxmlformats.org/officeDocument/2006/relationships/hyperlink" Target="consultantplus://offline/ref=2A5F2550478C7E9841766CC2F280F29F00C2CD205839619432B9BC2E56935BD6010B235081C20422eEyAL" TargetMode="External"/><Relationship Id="rId57" Type="http://schemas.openxmlformats.org/officeDocument/2006/relationships/hyperlink" Target="consultantplus://offline/ref=2A5F2550478C7E9841766CC2F280F29F00C3CE2A583D619432B9BC2E56935BD6010B235081C20627eEy2L" TargetMode="External"/><Relationship Id="rId61" Type="http://schemas.openxmlformats.org/officeDocument/2006/relationships/hyperlink" Target="consultantplus://offline/ref=2A5F2550478C7E9841766CC2F280F29F00C8C62A5D3A619432B9BC2E56935BD6010B235081C20625eEy8L" TargetMode="External"/><Relationship Id="rId10" Type="http://schemas.openxmlformats.org/officeDocument/2006/relationships/hyperlink" Target="consultantplus://offline/ref=2A5F2550478C7E9841766CC2F280F29F00C3CB295C38619432B9BC2E56935BD6010B235081C2062DeEyEL" TargetMode="External"/><Relationship Id="rId19" Type="http://schemas.openxmlformats.org/officeDocument/2006/relationships/hyperlink" Target="consultantplus://offline/ref=2A5F2550478C7E9841766CC2F280F29F00C3CE2A583D619432B9BC2E56935BD6010B235081C20625eEyCL" TargetMode="External"/><Relationship Id="rId31" Type="http://schemas.openxmlformats.org/officeDocument/2006/relationships/hyperlink" Target="consultantplus://offline/ref=2A5F2550478C7E9841766CC2F280F29F00C3CC28593C619432B9BC2E56935BD6010B235587eCyAL" TargetMode="External"/><Relationship Id="rId44" Type="http://schemas.openxmlformats.org/officeDocument/2006/relationships/hyperlink" Target="consultantplus://offline/ref=2A5F2550478C7E9841766CC2F280F29F00C2CD205839619432B9BC2E56935BD6010B235081C20721eEy9L" TargetMode="External"/><Relationship Id="rId52" Type="http://schemas.openxmlformats.org/officeDocument/2006/relationships/hyperlink" Target="consultantplus://offline/ref=2A5F2550478C7E9841766CC2F280F29F00C3CE2A583D619432B9BC2E56935BD6010B235081C20627eEyFL" TargetMode="External"/><Relationship Id="rId60" Type="http://schemas.openxmlformats.org/officeDocument/2006/relationships/hyperlink" Target="consultantplus://offline/ref=2A5F2550478C7E9841766CC2F280F29F00C3CB285B3C619432B9BC2E56935BD6010B235888C1e0y5L" TargetMode="External"/><Relationship Id="rId65" Type="http://schemas.openxmlformats.org/officeDocument/2006/relationships/hyperlink" Target="consultantplus://offline/ref=2A5F2550478C7E9841766CC2F280F29F00C3CC28593C619432B9BC2E56935BD6010B235081C30227eEyDL" TargetMode="External"/><Relationship Id="rId4" Type="http://schemas.openxmlformats.org/officeDocument/2006/relationships/settings" Target="settings.xml"/><Relationship Id="rId9" Type="http://schemas.openxmlformats.org/officeDocument/2006/relationships/hyperlink" Target="consultantplus://offline/ref=2A5F2550478C7E9841766CC2F280F29F00C3CB20563A619432B9BC2E56e9y3L" TargetMode="External"/><Relationship Id="rId14" Type="http://schemas.openxmlformats.org/officeDocument/2006/relationships/hyperlink" Target="consultantplus://offline/ref=2A5F2550478C7E9841766CC2F280F29F00CCCC2B5738619432B9BC2E56e9y3L" TargetMode="External"/><Relationship Id="rId22" Type="http://schemas.openxmlformats.org/officeDocument/2006/relationships/hyperlink" Target="consultantplus://offline/ref=2A5F2550478C7E98417672CFE4ECAF9402C19124573C6CC56FE6E773019A518146447A12C5CF0724EAEA6Be7yEL" TargetMode="External"/><Relationship Id="rId27" Type="http://schemas.openxmlformats.org/officeDocument/2006/relationships/hyperlink" Target="consultantplus://offline/ref=2A5F2550478C7E9841766CC2F280F29F00C2CD205839619432B9BC2E56935BD6010B235081C20424eEyDL" TargetMode="External"/><Relationship Id="rId30" Type="http://schemas.openxmlformats.org/officeDocument/2006/relationships/hyperlink" Target="consultantplus://offline/ref=2A5F2550478C7E9841766CC2F280F29F00C2CD205839619432B9BC2E56935BD6010B235081C2042CeEy2L" TargetMode="External"/><Relationship Id="rId35" Type="http://schemas.openxmlformats.org/officeDocument/2006/relationships/hyperlink" Target="consultantplus://offline/ref=2A5F2550478C7E9841766CC2F280F29F00C2CD205839619432B9BC2E56935BD6010B235081C20723eEy8L" TargetMode="External"/><Relationship Id="rId43" Type="http://schemas.openxmlformats.org/officeDocument/2006/relationships/hyperlink" Target="consultantplus://offline/ref=2A5F2550478C7E9841766CC2F280F29F00C2CD205839619432B9BC2E56935BD6010B235081C20721eEy9L" TargetMode="External"/><Relationship Id="rId48" Type="http://schemas.openxmlformats.org/officeDocument/2006/relationships/hyperlink" Target="consultantplus://offline/ref=2A5F2550478C7E9841766CC2F280F29F00C2CD205839619432B9BC2E56935BD6010B235081C20425eEyEL" TargetMode="External"/><Relationship Id="rId56" Type="http://schemas.openxmlformats.org/officeDocument/2006/relationships/hyperlink" Target="consultantplus://offline/ref=2A5F2550478C7E9841766CC2F280F29F00C3CE2A583D619432B9BC2E56935BD6010B235081C20627eEyFL" TargetMode="External"/><Relationship Id="rId64" Type="http://schemas.openxmlformats.org/officeDocument/2006/relationships/hyperlink" Target="consultantplus://offline/ref=2A5F2550478C7E9841766CC2F280F29F00C8C62A5D3A619432B9BC2E56935BD6010B235081C20625eEy8L" TargetMode="External"/><Relationship Id="rId69" Type="http://schemas.openxmlformats.org/officeDocument/2006/relationships/hyperlink" Target="mailto:Yulduz.Kashapova@tatar.ru" TargetMode="External"/><Relationship Id="rId8" Type="http://schemas.openxmlformats.org/officeDocument/2006/relationships/hyperlink" Target="consultantplus://offline/ref=2A5F2550478C7E9841766CC2F280F29F00C3CB205B3B619432B9BC2E56e9y3L" TargetMode="External"/><Relationship Id="rId51" Type="http://schemas.openxmlformats.org/officeDocument/2006/relationships/hyperlink" Target="consultantplus://offline/ref=2A5F2550478C7E9841766CC2F280F29F00C3CE2A583D619432B9BC2E56935BD6010B235081C20626eEy3L" TargetMode="External"/><Relationship Id="rId3" Type="http://schemas.microsoft.com/office/2007/relationships/stylesWithEffects" Target="stylesWithEffects.xml"/><Relationship Id="rId12" Type="http://schemas.openxmlformats.org/officeDocument/2006/relationships/hyperlink" Target="consultantplus://offline/ref=2A5F2550478C7E9841766CC2F280F29F00C2CD20583D619432B9BC2E56e9y3L" TargetMode="External"/><Relationship Id="rId17" Type="http://schemas.openxmlformats.org/officeDocument/2006/relationships/hyperlink" Target="consultantplus://offline/ref=2A5F2550478C7E9841766CC2F280F29F00CCC62F563F619432B9BC2E56e9y3L" TargetMode="External"/><Relationship Id="rId25" Type="http://schemas.openxmlformats.org/officeDocument/2006/relationships/hyperlink" Target="consultantplus://offline/ref=2A5F2550478C7E98417672CFE4ECAF9402C19124573C6CC56FE6E773019A518146447A12C5CF0724EAEA6Be7yCL" TargetMode="External"/><Relationship Id="rId33" Type="http://schemas.openxmlformats.org/officeDocument/2006/relationships/hyperlink" Target="consultantplus://offline/ref=2A5F2550478C7E9841766CC2F280F29F00C3CC28593C619432B9BC2E56935BD6010B235481eCy3L" TargetMode="External"/><Relationship Id="rId38" Type="http://schemas.openxmlformats.org/officeDocument/2006/relationships/hyperlink" Target="consultantplus://offline/ref=2A5F2550478C7E9841766CC2F280F29F00C2CD205839619432B9BC2E56935BD6010B235081C20425eEyEL" TargetMode="External"/><Relationship Id="rId46" Type="http://schemas.openxmlformats.org/officeDocument/2006/relationships/hyperlink" Target="consultantplus://offline/ref=2A5F2550478C7E9841766CC2F280F29F00C2CD205839619432B9BC2E56935BD6010B235081C20723eEy8L" TargetMode="External"/><Relationship Id="rId59" Type="http://schemas.openxmlformats.org/officeDocument/2006/relationships/hyperlink" Target="consultantplus://offline/ref=2A5F2550478C7E9841766CC2F280F29F00C2CD205839619432B9BC2E56935BD6010B235081C2062DeEy9L" TargetMode="External"/><Relationship Id="rId67" Type="http://schemas.openxmlformats.org/officeDocument/2006/relationships/image" Target="media/image1.png"/><Relationship Id="rId20" Type="http://schemas.openxmlformats.org/officeDocument/2006/relationships/hyperlink" Target="consultantplus://offline/ref=2A5F2550478C7E98417665DBF580F29F07CACC215A35619432B9BC2E56e9y3L" TargetMode="External"/><Relationship Id="rId41" Type="http://schemas.openxmlformats.org/officeDocument/2006/relationships/hyperlink" Target="consultantplus://offline/ref=2A5F2550478C7E9841766CC2F280F29F00C2CD205839619432B9BC2E56935BD6010B235081C2042CeEy2L" TargetMode="External"/><Relationship Id="rId54" Type="http://schemas.openxmlformats.org/officeDocument/2006/relationships/hyperlink" Target="consultantplus://offline/ref=2A5F2550478C7E9841766CC2F280F29F00C2CD205839619432B9BC2E56935BD6010B235081C20723eEy8L" TargetMode="External"/><Relationship Id="rId62" Type="http://schemas.openxmlformats.org/officeDocument/2006/relationships/hyperlink" Target="http://yandex.ru/clck/jsredir?from=yandex.ru%3Byandsearch%3Bweb%3B%3B&amp;text=&amp;etext=1101.fLCiMWshPTPNLOxUsJzpy-_4Y86LuJgm73BF0YaYi4GQ2JTb_wklGdKMeBbbCnv3wZO7Ekascqzd1rYbPvBcvZZzPYC8FkzrxximbvENT7k.43fb050d33415853232b423c74e4c07af9aad89a&amp;uuid=&amp;state=PEtFfuTeVD4jaxywoSUvtB2i7c0_vxGd_EKhTsOAZmym9guB_1FjIfgZNyeB895FM0oUHtgJNA4iK6XapINU1Q&amp;data=UlNrNmk5WktYejR0eWJFYk1Ldmtxcmxlb0VfM2YxRjhwekVORE5nZzQzSUNYMy00XzNlbm54SVlvUFNqVUxlZnBKRWp4LWtFb3NfVVlYcnAxR1BOWjZXQjRDenlZTHB4djlSRFppSjBsY0k&amp;b64e=2&amp;sign=7cf897b9f0bda11800b47e34ab6328fa&amp;keyno=0&amp;cst=AiuY0DBWFJ4CiF6OxvZkNAOGOZL5-YIYM89JwU8f34hfj1Q_TiHIZM6neeq0l5bOmd3_mJ-mrUywiyBbP0TgH_nRfuUmaOtG1NbtyV1ZOzJ2YOvL9ki6pW5tRzGX4Fmt1-x6jhhRcv0jKzBvZkRvJfuTdELRWJBHxdZZGkq2nLi9ghSDXlGXyF7_yuJtFroXvuRqJIx8niCESZtg0DfRdj66PbB5yKKPFmhG4JaJS0cV0xkm4XdzYVgkttcekDbiFxYRXJpuGqXxPVXixU3DVfluXM4fxnrrNF2yr0KRw649b8zqN50qJA&amp;ref=orjY4mGPRjk5boDnW0uvlpAgqs5Jg3quZS_mS0pxvDYIhfKa7MVKpYIiHoelGbjBoYODnkp7HNtsGdKVI7TrszGeWNhL_nByldFHUtHL42B8JRIXTV5ru_iKQOT1u7ZxlnBtTDNm50niZpetcmllWXdqMA5QHJZFbw9LxsSA1QCTiyGI2sd-yHW6Bq1n4hDrC1iP_j_4A1RZMMLYTg-CP_Uat1FycVS0afV_CLpNUic&amp;l10n=ru&amp;cts=1467281612872&amp;mc=4.537844793048881" TargetMode="External"/><Relationship Id="rId7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277</TotalTime>
  <Pages>52</Pages>
  <Words>14899</Words>
  <Characters>84927</Characters>
  <Application>Microsoft Office Word</Application>
  <DocSecurity>0</DocSecurity>
  <Lines>707</Lines>
  <Paragraphs>199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99627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Юлдуз Кашапова</dc:creator>
  <cp:lastModifiedBy>Юлдуз Кашапова</cp:lastModifiedBy>
  <cp:revision>239</cp:revision>
  <cp:lastPrinted>2016-06-30T13:24:00Z</cp:lastPrinted>
  <dcterms:created xsi:type="dcterms:W3CDTF">2016-03-24T11:50:00Z</dcterms:created>
  <dcterms:modified xsi:type="dcterms:W3CDTF">2016-07-01T13:41:00Z</dcterms:modified>
</cp:coreProperties>
</file>